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E5B32" w14:textId="2A5E8B19" w:rsidR="004B7FD4" w:rsidRPr="00DC659F" w:rsidRDefault="00DC659F" w:rsidP="004B7FD4">
      <w:pPr>
        <w:jc w:val="center"/>
        <w:rPr>
          <w:b/>
          <w:szCs w:val="24"/>
          <w:u w:val="single"/>
        </w:rPr>
      </w:pPr>
      <w:r w:rsidRPr="00DC659F">
        <w:rPr>
          <w:b/>
          <w:i/>
          <w:szCs w:val="24"/>
          <w:u w:val="single"/>
        </w:rPr>
        <w:t>SILVER–1 Project</w:t>
      </w:r>
      <w:r w:rsidR="00D47509" w:rsidRPr="00DC659F">
        <w:rPr>
          <w:b/>
          <w:szCs w:val="24"/>
          <w:u w:val="single"/>
        </w:rPr>
        <w:t>.  Summer 2020</w:t>
      </w:r>
    </w:p>
    <w:p w14:paraId="11B2F965" w14:textId="77777777" w:rsidR="00D47509" w:rsidRPr="00DC659F" w:rsidRDefault="00D47509" w:rsidP="00D47509">
      <w:pPr>
        <w:rPr>
          <w:b/>
          <w:sz w:val="20"/>
          <w:u w:val="single"/>
        </w:rPr>
      </w:pPr>
    </w:p>
    <w:tbl>
      <w:tblPr>
        <w:tblStyle w:val="TableGrid"/>
        <w:tblW w:w="0" w:type="auto"/>
        <w:tblLook w:val="04A0" w:firstRow="1" w:lastRow="0" w:firstColumn="1" w:lastColumn="0" w:noHBand="0" w:noVBand="1"/>
      </w:tblPr>
      <w:tblGrid>
        <w:gridCol w:w="8856"/>
      </w:tblGrid>
      <w:tr w:rsidR="00D47509" w:rsidRPr="00DC659F" w14:paraId="644022F0" w14:textId="77777777" w:rsidTr="00D47509">
        <w:tc>
          <w:tcPr>
            <w:tcW w:w="8856" w:type="dxa"/>
            <w:tcBorders>
              <w:top w:val="single" w:sz="4" w:space="0" w:color="auto"/>
              <w:left w:val="single" w:sz="4" w:space="0" w:color="auto"/>
              <w:bottom w:val="single" w:sz="4" w:space="0" w:color="auto"/>
              <w:right w:val="single" w:sz="4" w:space="0" w:color="auto"/>
            </w:tcBorders>
            <w:hideMark/>
          </w:tcPr>
          <w:p w14:paraId="1A164ACC" w14:textId="53A1263B" w:rsidR="00D47509" w:rsidRPr="00DC659F" w:rsidRDefault="00D47509">
            <w:pPr>
              <w:jc w:val="center"/>
              <w:rPr>
                <w:b/>
                <w:i/>
                <w:sz w:val="20"/>
              </w:rPr>
            </w:pPr>
            <w:r w:rsidRPr="00DC659F">
              <w:rPr>
                <w:b/>
                <w:i/>
                <w:sz w:val="20"/>
              </w:rPr>
              <w:t>SILVER–1 Project</w:t>
            </w:r>
          </w:p>
        </w:tc>
      </w:tr>
      <w:tr w:rsidR="00D47509" w:rsidRPr="00DC659F" w14:paraId="646943FF" w14:textId="77777777" w:rsidTr="005C21B4">
        <w:trPr>
          <w:trHeight w:val="10944"/>
        </w:trPr>
        <w:tc>
          <w:tcPr>
            <w:tcW w:w="8856" w:type="dxa"/>
            <w:tcBorders>
              <w:top w:val="single" w:sz="4" w:space="0" w:color="auto"/>
              <w:left w:val="single" w:sz="4" w:space="0" w:color="auto"/>
              <w:bottom w:val="single" w:sz="4" w:space="0" w:color="auto"/>
              <w:right w:val="single" w:sz="4" w:space="0" w:color="auto"/>
            </w:tcBorders>
            <w:vAlign w:val="center"/>
            <w:hideMark/>
          </w:tcPr>
          <w:p w14:paraId="765C815E" w14:textId="2DFA4774" w:rsidR="00D47509" w:rsidRPr="00DC659F" w:rsidRDefault="00D47509" w:rsidP="005C21B4">
            <w:pPr>
              <w:ind w:left="360" w:hanging="180"/>
              <w:rPr>
                <w:sz w:val="20"/>
              </w:rPr>
            </w:pPr>
            <w:r w:rsidRPr="00DC659F">
              <w:rPr>
                <w:sz w:val="20"/>
              </w:rPr>
              <w:t xml:space="preserve">The project team has received the </w:t>
            </w:r>
            <w:r w:rsidRPr="00DC659F">
              <w:rPr>
                <w:b/>
                <w:i/>
                <w:sz w:val="20"/>
              </w:rPr>
              <w:t>SILVER–1 Project</w:t>
            </w:r>
            <w:r w:rsidRPr="00DC659F">
              <w:rPr>
                <w:bCs/>
                <w:iCs/>
                <w:sz w:val="20"/>
              </w:rPr>
              <w:t xml:space="preserve"> as part of a</w:t>
            </w:r>
            <w:r w:rsidR="00DC659F" w:rsidRPr="00DC659F">
              <w:rPr>
                <w:bCs/>
                <w:iCs/>
                <w:sz w:val="20"/>
              </w:rPr>
              <w:t xml:space="preserve">n RFP </w:t>
            </w:r>
            <w:r w:rsidRPr="00DC659F">
              <w:rPr>
                <w:sz w:val="20"/>
              </w:rPr>
              <w:t>where a bonus would be rewarded if completed early but a penalty would be incurred if completed late.  Although we could set the time of completion and the dollar amount for the project completed on time, the penalty and bonus requirements were set in the RFP.  The requirements were presented in two parts.</w:t>
            </w:r>
          </w:p>
          <w:p w14:paraId="55DBF0CD" w14:textId="77777777" w:rsidR="00D47509" w:rsidRPr="00DC659F" w:rsidRDefault="00D47509" w:rsidP="005C21B4">
            <w:pPr>
              <w:ind w:left="720" w:right="540" w:hanging="180"/>
              <w:rPr>
                <w:sz w:val="20"/>
              </w:rPr>
            </w:pPr>
            <w:r w:rsidRPr="00DC659F">
              <w:rPr>
                <w:sz w:val="20"/>
              </w:rPr>
              <w:t xml:space="preserve">(1) Whatever time of completion we proposed, a </w:t>
            </w:r>
            <w:proofErr w:type="gramStart"/>
            <w:r w:rsidRPr="00DC659F">
              <w:rPr>
                <w:sz w:val="20"/>
              </w:rPr>
              <w:t>5 day</w:t>
            </w:r>
            <w:proofErr w:type="gramEnd"/>
            <w:r w:rsidRPr="00DC659F">
              <w:rPr>
                <w:sz w:val="20"/>
              </w:rPr>
              <w:t xml:space="preserve"> window would establish on time, early, or late completion.  For example, if a time of completion was set on day 100 which implies [99&lt;=TOC&lt;=100], then the </w:t>
            </w:r>
            <w:proofErr w:type="gramStart"/>
            <w:r w:rsidRPr="00DC659F">
              <w:rPr>
                <w:sz w:val="20"/>
              </w:rPr>
              <w:t>5 day</w:t>
            </w:r>
            <w:proofErr w:type="gramEnd"/>
            <w:r w:rsidRPr="00DC659F">
              <w:rPr>
                <w:sz w:val="20"/>
              </w:rPr>
              <w:t xml:space="preserve"> window would be days 100, 99, 98, 101, 102.  Thus, the probability of completing the project on time would be P[97&lt;=TOC&lt;=102] since a time is interpreted as the end of a day.  Also, probability of completing the project late is P[TOC&gt;=102] and early is P[TOC&lt;=97].</w:t>
            </w:r>
          </w:p>
          <w:p w14:paraId="71B1D9D6" w14:textId="43467BEE" w:rsidR="00D47509" w:rsidRPr="00DC659F" w:rsidRDefault="00D47509" w:rsidP="005C21B4">
            <w:pPr>
              <w:ind w:left="720" w:right="540" w:hanging="180"/>
              <w:rPr>
                <w:sz w:val="20"/>
              </w:rPr>
            </w:pPr>
            <w:r w:rsidRPr="00DC659F">
              <w:rPr>
                <w:sz w:val="20"/>
              </w:rPr>
              <w:t>(2) Whatever monetary value we proposed for the project, a 25% bonus is awarded if early and a 60% penalty if late.  Thus, for a proposal of $100 for the project, early would receive $125 and late would receive $40.</w:t>
            </w:r>
          </w:p>
          <w:p w14:paraId="26011D17" w14:textId="7593EF60" w:rsidR="004D1F2D" w:rsidRPr="00DC659F" w:rsidRDefault="004D1F2D" w:rsidP="005C21B4">
            <w:pPr>
              <w:ind w:left="360" w:hanging="180"/>
              <w:rPr>
                <w:bCs/>
                <w:sz w:val="20"/>
              </w:rPr>
            </w:pPr>
            <w:r w:rsidRPr="00DC659F">
              <w:rPr>
                <w:bCs/>
                <w:sz w:val="20"/>
              </w:rPr>
              <w:t>The activity list is familiar to the project team and the time estimates have been provided along with the predecessor activities and AON.</w:t>
            </w:r>
          </w:p>
          <w:p w14:paraId="47532598" w14:textId="77777777" w:rsidR="00DC659F" w:rsidRPr="00DC659F" w:rsidRDefault="00DC659F" w:rsidP="005C21B4">
            <w:pPr>
              <w:ind w:left="360" w:hanging="180"/>
              <w:rPr>
                <w:bCs/>
                <w:sz w:val="20"/>
              </w:rPr>
            </w:pPr>
          </w:p>
          <w:tbl>
            <w:tblPr>
              <w:tblStyle w:val="TableGrid"/>
              <w:tblW w:w="6141"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96"/>
              <w:gridCol w:w="439"/>
              <w:gridCol w:w="438"/>
              <w:gridCol w:w="543"/>
              <w:gridCol w:w="543"/>
              <w:gridCol w:w="543"/>
              <w:gridCol w:w="573"/>
              <w:gridCol w:w="543"/>
              <w:gridCol w:w="438"/>
              <w:gridCol w:w="585"/>
            </w:tblGrid>
            <w:tr w:rsidR="004D1F2D" w:rsidRPr="00DC659F" w14:paraId="22216F6F" w14:textId="77777777" w:rsidTr="004D1F2D">
              <w:trPr>
                <w:trHeight w:val="210"/>
                <w:jc w:val="center"/>
              </w:trPr>
              <w:tc>
                <w:tcPr>
                  <w:tcW w:w="0" w:type="auto"/>
                  <w:gridSpan w:val="10"/>
                  <w:tcBorders>
                    <w:top w:val="double" w:sz="4" w:space="0" w:color="auto"/>
                    <w:left w:val="double" w:sz="4" w:space="0" w:color="auto"/>
                    <w:bottom w:val="single" w:sz="4" w:space="0" w:color="auto"/>
                    <w:right w:val="double" w:sz="4" w:space="0" w:color="auto"/>
                  </w:tcBorders>
                  <w:vAlign w:val="center"/>
                  <w:hideMark/>
                </w:tcPr>
                <w:p w14:paraId="13C5B0EF" w14:textId="77777777" w:rsidR="004D1F2D" w:rsidRPr="00DC659F" w:rsidRDefault="004D1F2D" w:rsidP="005C21B4">
                  <w:pPr>
                    <w:rPr>
                      <w:b/>
                      <w:sz w:val="20"/>
                    </w:rPr>
                  </w:pPr>
                  <w:r w:rsidRPr="00DC659F">
                    <w:rPr>
                      <w:b/>
                      <w:sz w:val="20"/>
                    </w:rPr>
                    <w:t>SILVER–1 Project</w:t>
                  </w:r>
                </w:p>
              </w:tc>
            </w:tr>
            <w:tr w:rsidR="004D1F2D" w:rsidRPr="00DC659F" w14:paraId="49F5A3DB" w14:textId="77777777" w:rsidTr="004D1F2D">
              <w:trPr>
                <w:trHeight w:val="21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77BCA80C" w14:textId="77777777" w:rsidR="004D1F2D" w:rsidRPr="00DC659F" w:rsidRDefault="004D1F2D" w:rsidP="005C21B4">
                  <w:pPr>
                    <w:rPr>
                      <w:sz w:val="20"/>
                    </w:rPr>
                  </w:pPr>
                  <w:r w:rsidRPr="00DC659F">
                    <w:rPr>
                      <w:sz w:val="20"/>
                    </w:rPr>
                    <w:t>Activity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1B87D371" w14:textId="77777777" w:rsidR="004D1F2D" w:rsidRPr="00DC659F" w:rsidRDefault="004D1F2D" w:rsidP="005C21B4">
                  <w:pPr>
                    <w:rPr>
                      <w:sz w:val="20"/>
                    </w:rPr>
                  </w:pPr>
                  <w:r w:rsidRPr="00DC659F">
                    <w:rPr>
                      <w:sz w:val="20"/>
                    </w:rPr>
                    <w:t>A</w:t>
                  </w:r>
                </w:p>
              </w:tc>
              <w:tc>
                <w:tcPr>
                  <w:tcW w:w="0" w:type="auto"/>
                  <w:tcBorders>
                    <w:top w:val="single" w:sz="4" w:space="0" w:color="auto"/>
                    <w:left w:val="single" w:sz="4" w:space="0" w:color="auto"/>
                    <w:bottom w:val="single" w:sz="4" w:space="0" w:color="auto"/>
                    <w:right w:val="single" w:sz="4" w:space="0" w:color="auto"/>
                  </w:tcBorders>
                  <w:vAlign w:val="center"/>
                  <w:hideMark/>
                </w:tcPr>
                <w:p w14:paraId="44C74BED" w14:textId="77777777" w:rsidR="004D1F2D" w:rsidRPr="00DC659F" w:rsidRDefault="004D1F2D" w:rsidP="005C21B4">
                  <w:pPr>
                    <w:rPr>
                      <w:sz w:val="20"/>
                    </w:rPr>
                  </w:pPr>
                  <w:r w:rsidRPr="00DC659F">
                    <w:rPr>
                      <w:sz w:val="20"/>
                    </w:rPr>
                    <w:t>B</w:t>
                  </w:r>
                </w:p>
              </w:tc>
              <w:tc>
                <w:tcPr>
                  <w:tcW w:w="0" w:type="auto"/>
                  <w:tcBorders>
                    <w:top w:val="single" w:sz="4" w:space="0" w:color="auto"/>
                    <w:left w:val="single" w:sz="4" w:space="0" w:color="auto"/>
                    <w:bottom w:val="single" w:sz="4" w:space="0" w:color="auto"/>
                    <w:right w:val="single" w:sz="4" w:space="0" w:color="auto"/>
                  </w:tcBorders>
                  <w:vAlign w:val="center"/>
                  <w:hideMark/>
                </w:tcPr>
                <w:p w14:paraId="2CB88D94" w14:textId="77777777" w:rsidR="004D1F2D" w:rsidRPr="00DC659F" w:rsidRDefault="004D1F2D" w:rsidP="005C21B4">
                  <w:pPr>
                    <w:rPr>
                      <w:sz w:val="20"/>
                    </w:rPr>
                  </w:pPr>
                  <w:r w:rsidRPr="00DC659F">
                    <w:rPr>
                      <w:sz w:val="20"/>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3F1C2F5F" w14:textId="77777777" w:rsidR="004D1F2D" w:rsidRPr="00DC659F" w:rsidRDefault="004D1F2D" w:rsidP="005C21B4">
                  <w:pPr>
                    <w:rPr>
                      <w:sz w:val="20"/>
                    </w:rPr>
                  </w:pPr>
                  <w:r w:rsidRPr="00DC659F">
                    <w:rPr>
                      <w:sz w:val="20"/>
                    </w:rPr>
                    <w:t>D</w:t>
                  </w:r>
                </w:p>
              </w:tc>
              <w:tc>
                <w:tcPr>
                  <w:tcW w:w="0" w:type="auto"/>
                  <w:tcBorders>
                    <w:top w:val="single" w:sz="4" w:space="0" w:color="auto"/>
                    <w:left w:val="single" w:sz="4" w:space="0" w:color="auto"/>
                    <w:bottom w:val="single" w:sz="4" w:space="0" w:color="auto"/>
                    <w:right w:val="single" w:sz="4" w:space="0" w:color="auto"/>
                  </w:tcBorders>
                  <w:vAlign w:val="center"/>
                  <w:hideMark/>
                </w:tcPr>
                <w:p w14:paraId="375229BA" w14:textId="77777777" w:rsidR="004D1F2D" w:rsidRPr="00DC659F" w:rsidRDefault="004D1F2D" w:rsidP="005C21B4">
                  <w:pPr>
                    <w:rPr>
                      <w:sz w:val="20"/>
                    </w:rPr>
                  </w:pPr>
                  <w:r w:rsidRPr="00DC659F">
                    <w:rPr>
                      <w:sz w:val="20"/>
                    </w:rPr>
                    <w:t>E</w:t>
                  </w:r>
                </w:p>
              </w:tc>
              <w:tc>
                <w:tcPr>
                  <w:tcW w:w="0" w:type="auto"/>
                  <w:tcBorders>
                    <w:top w:val="single" w:sz="4" w:space="0" w:color="auto"/>
                    <w:left w:val="single" w:sz="4" w:space="0" w:color="auto"/>
                    <w:bottom w:val="single" w:sz="4" w:space="0" w:color="auto"/>
                    <w:right w:val="single" w:sz="4" w:space="0" w:color="auto"/>
                  </w:tcBorders>
                  <w:vAlign w:val="center"/>
                  <w:hideMark/>
                </w:tcPr>
                <w:p w14:paraId="661792B8" w14:textId="77777777" w:rsidR="004D1F2D" w:rsidRPr="00DC659F" w:rsidRDefault="004D1F2D" w:rsidP="005C21B4">
                  <w:pPr>
                    <w:rPr>
                      <w:sz w:val="20"/>
                    </w:rPr>
                  </w:pPr>
                  <w:r w:rsidRPr="00DC659F">
                    <w:rPr>
                      <w:sz w:val="20"/>
                    </w:rPr>
                    <w:t>F</w:t>
                  </w:r>
                </w:p>
              </w:tc>
              <w:tc>
                <w:tcPr>
                  <w:tcW w:w="0" w:type="auto"/>
                  <w:tcBorders>
                    <w:top w:val="single" w:sz="4" w:space="0" w:color="auto"/>
                    <w:left w:val="single" w:sz="4" w:space="0" w:color="auto"/>
                    <w:bottom w:val="single" w:sz="4" w:space="0" w:color="auto"/>
                    <w:right w:val="single" w:sz="4" w:space="0" w:color="auto"/>
                  </w:tcBorders>
                  <w:vAlign w:val="center"/>
                  <w:hideMark/>
                </w:tcPr>
                <w:p w14:paraId="316487FE" w14:textId="77777777" w:rsidR="004D1F2D" w:rsidRPr="00DC659F" w:rsidRDefault="004D1F2D" w:rsidP="005C21B4">
                  <w:pPr>
                    <w:rPr>
                      <w:sz w:val="20"/>
                    </w:rPr>
                  </w:pPr>
                  <w:r w:rsidRPr="00DC659F">
                    <w:rPr>
                      <w:sz w:val="20"/>
                    </w:rPr>
                    <w:t>G</w:t>
                  </w:r>
                </w:p>
              </w:tc>
              <w:tc>
                <w:tcPr>
                  <w:tcW w:w="0" w:type="auto"/>
                  <w:tcBorders>
                    <w:top w:val="single" w:sz="4" w:space="0" w:color="auto"/>
                    <w:left w:val="single" w:sz="4" w:space="0" w:color="auto"/>
                    <w:bottom w:val="single" w:sz="4" w:space="0" w:color="auto"/>
                    <w:right w:val="single" w:sz="4" w:space="0" w:color="auto"/>
                  </w:tcBorders>
                  <w:vAlign w:val="center"/>
                  <w:hideMark/>
                </w:tcPr>
                <w:p w14:paraId="78C1EB5E" w14:textId="77777777" w:rsidR="004D1F2D" w:rsidRPr="00DC659F" w:rsidRDefault="004D1F2D" w:rsidP="005C21B4">
                  <w:pPr>
                    <w:rPr>
                      <w:sz w:val="20"/>
                    </w:rPr>
                  </w:pPr>
                  <w:r w:rsidRPr="00DC659F">
                    <w:rPr>
                      <w:sz w:val="20"/>
                    </w:rPr>
                    <w:t>H</w:t>
                  </w:r>
                </w:p>
              </w:tc>
              <w:tc>
                <w:tcPr>
                  <w:tcW w:w="0" w:type="auto"/>
                  <w:tcBorders>
                    <w:top w:val="single" w:sz="4" w:space="0" w:color="auto"/>
                    <w:left w:val="single" w:sz="4" w:space="0" w:color="auto"/>
                    <w:bottom w:val="single" w:sz="4" w:space="0" w:color="auto"/>
                    <w:right w:val="double" w:sz="4" w:space="0" w:color="auto"/>
                  </w:tcBorders>
                  <w:vAlign w:val="center"/>
                  <w:hideMark/>
                </w:tcPr>
                <w:p w14:paraId="426F7C05" w14:textId="77777777" w:rsidR="004D1F2D" w:rsidRPr="00DC659F" w:rsidRDefault="004D1F2D" w:rsidP="005C21B4">
                  <w:pPr>
                    <w:rPr>
                      <w:sz w:val="20"/>
                    </w:rPr>
                  </w:pPr>
                  <w:r w:rsidRPr="00DC659F">
                    <w:rPr>
                      <w:sz w:val="20"/>
                    </w:rPr>
                    <w:t>I</w:t>
                  </w:r>
                </w:p>
              </w:tc>
            </w:tr>
            <w:tr w:rsidR="004D1F2D" w:rsidRPr="00DC659F" w14:paraId="059E64E1" w14:textId="77777777" w:rsidTr="004D1F2D">
              <w:trPr>
                <w:trHeight w:val="429"/>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6F9BF2CE" w14:textId="77777777" w:rsidR="004D1F2D" w:rsidRPr="00DC659F" w:rsidRDefault="004D1F2D" w:rsidP="005C21B4">
                  <w:pPr>
                    <w:rPr>
                      <w:sz w:val="20"/>
                    </w:rPr>
                  </w:pPr>
                  <w:r w:rsidRPr="00DC659F">
                    <w:rPr>
                      <w:sz w:val="20"/>
                    </w:rPr>
                    <w:t>Predecessor</w:t>
                  </w:r>
                </w:p>
                <w:p w14:paraId="4CBEB867" w14:textId="77777777" w:rsidR="004D1F2D" w:rsidRPr="00DC659F" w:rsidRDefault="004D1F2D" w:rsidP="005C21B4">
                  <w:pPr>
                    <w:rPr>
                      <w:sz w:val="20"/>
                    </w:rPr>
                  </w:pPr>
                  <w:r w:rsidRPr="00DC659F">
                    <w:rPr>
                      <w:sz w:val="20"/>
                    </w:rPr>
                    <w:t>Activities</w:t>
                  </w:r>
                </w:p>
              </w:tc>
              <w:tc>
                <w:tcPr>
                  <w:tcW w:w="0" w:type="auto"/>
                  <w:tcBorders>
                    <w:top w:val="single" w:sz="4" w:space="0" w:color="auto"/>
                    <w:left w:val="single" w:sz="4" w:space="0" w:color="auto"/>
                    <w:bottom w:val="single" w:sz="4" w:space="0" w:color="auto"/>
                    <w:right w:val="single" w:sz="4" w:space="0" w:color="auto"/>
                  </w:tcBorders>
                  <w:vAlign w:val="center"/>
                  <w:hideMark/>
                </w:tcPr>
                <w:p w14:paraId="4BB53317" w14:textId="77777777" w:rsidR="004D1F2D" w:rsidRPr="00DC659F" w:rsidRDefault="004D1F2D" w:rsidP="005C21B4">
                  <w:pPr>
                    <w:rPr>
                      <w:color w:val="000000"/>
                      <w:sz w:val="20"/>
                    </w:rPr>
                  </w:pPr>
                  <w:r w:rsidRPr="00DC659F">
                    <w:rPr>
                      <w:color w:val="000000"/>
                      <w:sz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175D3DF" w14:textId="77777777" w:rsidR="004D1F2D" w:rsidRPr="00DC659F" w:rsidRDefault="004D1F2D" w:rsidP="005C21B4">
                  <w:pPr>
                    <w:rPr>
                      <w:color w:val="000000"/>
                      <w:sz w:val="20"/>
                    </w:rPr>
                  </w:pPr>
                  <w:r w:rsidRPr="00DC659F">
                    <w:rPr>
                      <w:color w:val="000000"/>
                      <w:sz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204DD5AD" w14:textId="77777777" w:rsidR="004D1F2D" w:rsidRPr="00DC659F" w:rsidRDefault="004D1F2D" w:rsidP="005C21B4">
                  <w:pPr>
                    <w:rPr>
                      <w:color w:val="000000"/>
                      <w:sz w:val="20"/>
                    </w:rPr>
                  </w:pPr>
                  <w:r w:rsidRPr="00DC659F">
                    <w:rPr>
                      <w:color w:val="000000"/>
                      <w:sz w:val="20"/>
                    </w:rPr>
                    <w:t>A</w:t>
                  </w:r>
                </w:p>
              </w:tc>
              <w:tc>
                <w:tcPr>
                  <w:tcW w:w="0" w:type="auto"/>
                  <w:tcBorders>
                    <w:top w:val="single" w:sz="4" w:space="0" w:color="auto"/>
                    <w:left w:val="single" w:sz="4" w:space="0" w:color="auto"/>
                    <w:bottom w:val="single" w:sz="4" w:space="0" w:color="auto"/>
                    <w:right w:val="single" w:sz="4" w:space="0" w:color="auto"/>
                  </w:tcBorders>
                  <w:vAlign w:val="center"/>
                  <w:hideMark/>
                </w:tcPr>
                <w:p w14:paraId="650B0226" w14:textId="77777777" w:rsidR="004D1F2D" w:rsidRPr="00DC659F" w:rsidRDefault="004D1F2D" w:rsidP="005C21B4">
                  <w:pPr>
                    <w:rPr>
                      <w:color w:val="000000"/>
                      <w:sz w:val="20"/>
                    </w:rPr>
                  </w:pPr>
                  <w:r w:rsidRPr="00DC659F">
                    <w:rPr>
                      <w:color w:val="000000"/>
                      <w:sz w:val="20"/>
                    </w:rPr>
                    <w:t>A</w:t>
                  </w:r>
                </w:p>
              </w:tc>
              <w:tc>
                <w:tcPr>
                  <w:tcW w:w="0" w:type="auto"/>
                  <w:tcBorders>
                    <w:top w:val="single" w:sz="4" w:space="0" w:color="auto"/>
                    <w:left w:val="single" w:sz="4" w:space="0" w:color="auto"/>
                    <w:bottom w:val="single" w:sz="4" w:space="0" w:color="auto"/>
                    <w:right w:val="single" w:sz="4" w:space="0" w:color="auto"/>
                  </w:tcBorders>
                  <w:vAlign w:val="center"/>
                  <w:hideMark/>
                </w:tcPr>
                <w:p w14:paraId="725E48E6" w14:textId="77777777" w:rsidR="004D1F2D" w:rsidRPr="00DC659F" w:rsidRDefault="004D1F2D" w:rsidP="005C21B4">
                  <w:pPr>
                    <w:rPr>
                      <w:color w:val="000000"/>
                      <w:sz w:val="20"/>
                    </w:rPr>
                  </w:pPr>
                  <w:r w:rsidRPr="00DC659F">
                    <w:rPr>
                      <w:color w:val="000000"/>
                      <w:sz w:val="20"/>
                    </w:rPr>
                    <w:t>B</w:t>
                  </w:r>
                </w:p>
              </w:tc>
              <w:tc>
                <w:tcPr>
                  <w:tcW w:w="0" w:type="auto"/>
                  <w:tcBorders>
                    <w:top w:val="single" w:sz="4" w:space="0" w:color="auto"/>
                    <w:left w:val="single" w:sz="4" w:space="0" w:color="auto"/>
                    <w:bottom w:val="single" w:sz="4" w:space="0" w:color="auto"/>
                    <w:right w:val="single" w:sz="4" w:space="0" w:color="auto"/>
                  </w:tcBorders>
                  <w:vAlign w:val="center"/>
                  <w:hideMark/>
                </w:tcPr>
                <w:p w14:paraId="261FA707" w14:textId="77777777" w:rsidR="004D1F2D" w:rsidRPr="00DC659F" w:rsidRDefault="004D1F2D" w:rsidP="005C21B4">
                  <w:pPr>
                    <w:rPr>
                      <w:color w:val="000000"/>
                      <w:sz w:val="20"/>
                    </w:rPr>
                  </w:pPr>
                  <w:proofErr w:type="gramStart"/>
                  <w:r w:rsidRPr="00DC659F">
                    <w:rPr>
                      <w:color w:val="000000"/>
                      <w:sz w:val="20"/>
                    </w:rPr>
                    <w:t>C,D</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14:paraId="27577A9B" w14:textId="77777777" w:rsidR="004D1F2D" w:rsidRPr="00DC659F" w:rsidRDefault="004D1F2D" w:rsidP="005C21B4">
                  <w:pPr>
                    <w:rPr>
                      <w:color w:val="000000"/>
                      <w:sz w:val="20"/>
                    </w:rPr>
                  </w:pPr>
                  <w:r w:rsidRPr="00DC659F">
                    <w:rPr>
                      <w:color w:val="000000"/>
                      <w:sz w:val="20"/>
                    </w:rPr>
                    <w:t>D</w:t>
                  </w:r>
                </w:p>
              </w:tc>
              <w:tc>
                <w:tcPr>
                  <w:tcW w:w="0" w:type="auto"/>
                  <w:tcBorders>
                    <w:top w:val="single" w:sz="4" w:space="0" w:color="auto"/>
                    <w:left w:val="single" w:sz="4" w:space="0" w:color="auto"/>
                    <w:bottom w:val="single" w:sz="4" w:space="0" w:color="auto"/>
                    <w:right w:val="single" w:sz="4" w:space="0" w:color="auto"/>
                  </w:tcBorders>
                  <w:vAlign w:val="center"/>
                  <w:hideMark/>
                </w:tcPr>
                <w:p w14:paraId="62075596" w14:textId="77777777" w:rsidR="004D1F2D" w:rsidRPr="00DC659F" w:rsidRDefault="004D1F2D" w:rsidP="005C21B4">
                  <w:pPr>
                    <w:rPr>
                      <w:color w:val="000000"/>
                      <w:sz w:val="20"/>
                    </w:rPr>
                  </w:pPr>
                  <w:r w:rsidRPr="00DC659F">
                    <w:rPr>
                      <w:color w:val="000000"/>
                      <w:sz w:val="20"/>
                    </w:rPr>
                    <w:t>E</w:t>
                  </w:r>
                </w:p>
              </w:tc>
              <w:tc>
                <w:tcPr>
                  <w:tcW w:w="0" w:type="auto"/>
                  <w:tcBorders>
                    <w:top w:val="single" w:sz="4" w:space="0" w:color="auto"/>
                    <w:left w:val="single" w:sz="4" w:space="0" w:color="auto"/>
                    <w:bottom w:val="single" w:sz="4" w:space="0" w:color="auto"/>
                    <w:right w:val="double" w:sz="4" w:space="0" w:color="auto"/>
                  </w:tcBorders>
                  <w:vAlign w:val="center"/>
                  <w:hideMark/>
                </w:tcPr>
                <w:p w14:paraId="4E6B4E0F" w14:textId="77777777" w:rsidR="004D1F2D" w:rsidRPr="00DC659F" w:rsidRDefault="004D1F2D" w:rsidP="005C21B4">
                  <w:pPr>
                    <w:rPr>
                      <w:color w:val="000000"/>
                      <w:sz w:val="20"/>
                    </w:rPr>
                  </w:pPr>
                  <w:proofErr w:type="gramStart"/>
                  <w:r w:rsidRPr="00DC659F">
                    <w:rPr>
                      <w:color w:val="000000"/>
                      <w:sz w:val="20"/>
                    </w:rPr>
                    <w:t>G,H</w:t>
                  </w:r>
                  <w:proofErr w:type="gramEnd"/>
                </w:p>
              </w:tc>
            </w:tr>
            <w:tr w:rsidR="004D1F2D" w:rsidRPr="00DC659F" w14:paraId="1BD4DFF3" w14:textId="77777777" w:rsidTr="004D1F2D">
              <w:trPr>
                <w:trHeight w:val="283"/>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2890AD88" w14:textId="77777777" w:rsidR="004D1F2D" w:rsidRPr="00DC659F" w:rsidRDefault="004D1F2D" w:rsidP="005C21B4">
                  <w:pPr>
                    <w:rPr>
                      <w:sz w:val="20"/>
                    </w:rPr>
                  </w:pPr>
                  <w:r w:rsidRPr="00DC659F">
                    <w:rPr>
                      <w:sz w:val="20"/>
                    </w:rPr>
                    <w:t>Optimistic, t</w:t>
                  </w:r>
                  <w:r w:rsidRPr="00DC659F">
                    <w:rPr>
                      <w:sz w:val="20"/>
                      <w:vertAlign w:val="subscript"/>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15E112C" w14:textId="77777777" w:rsidR="004D1F2D" w:rsidRPr="00DC659F" w:rsidRDefault="004D1F2D" w:rsidP="005C21B4">
                  <w:pPr>
                    <w:rPr>
                      <w:color w:val="000000"/>
                      <w:sz w:val="20"/>
                    </w:rPr>
                  </w:pPr>
                  <w:r w:rsidRPr="00DC659F">
                    <w:rPr>
                      <w:color w:val="000000"/>
                      <w:sz w:val="20"/>
                    </w:rPr>
                    <w: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20C5ABDD" w14:textId="77777777" w:rsidR="004D1F2D" w:rsidRPr="00DC659F" w:rsidRDefault="004D1F2D" w:rsidP="005C21B4">
                  <w:pPr>
                    <w:rPr>
                      <w:color w:val="000000"/>
                      <w:sz w:val="20"/>
                    </w:rPr>
                  </w:pPr>
                  <w:r w:rsidRPr="00DC659F">
                    <w:rPr>
                      <w:color w:val="000000"/>
                      <w:sz w:val="20"/>
                    </w:rPr>
                    <w:t>65</w:t>
                  </w:r>
                </w:p>
              </w:tc>
              <w:tc>
                <w:tcPr>
                  <w:tcW w:w="0" w:type="auto"/>
                  <w:tcBorders>
                    <w:top w:val="single" w:sz="4" w:space="0" w:color="auto"/>
                    <w:left w:val="single" w:sz="4" w:space="0" w:color="auto"/>
                    <w:bottom w:val="single" w:sz="4" w:space="0" w:color="auto"/>
                    <w:right w:val="single" w:sz="4" w:space="0" w:color="auto"/>
                  </w:tcBorders>
                  <w:vAlign w:val="center"/>
                  <w:hideMark/>
                </w:tcPr>
                <w:p w14:paraId="5A5EFFD2" w14:textId="77777777" w:rsidR="004D1F2D" w:rsidRPr="00DC659F" w:rsidRDefault="004D1F2D" w:rsidP="005C21B4">
                  <w:pPr>
                    <w:rPr>
                      <w:color w:val="000000"/>
                      <w:sz w:val="20"/>
                    </w:rPr>
                  </w:pPr>
                  <w:r w:rsidRPr="00DC659F">
                    <w:rPr>
                      <w:color w:val="000000"/>
                      <w:sz w:val="20"/>
                    </w:rPr>
                    <w:t>75</w:t>
                  </w:r>
                </w:p>
              </w:tc>
              <w:tc>
                <w:tcPr>
                  <w:tcW w:w="0" w:type="auto"/>
                  <w:tcBorders>
                    <w:top w:val="single" w:sz="4" w:space="0" w:color="auto"/>
                    <w:left w:val="single" w:sz="4" w:space="0" w:color="auto"/>
                    <w:bottom w:val="single" w:sz="4" w:space="0" w:color="auto"/>
                    <w:right w:val="single" w:sz="4" w:space="0" w:color="auto"/>
                  </w:tcBorders>
                  <w:vAlign w:val="center"/>
                  <w:hideMark/>
                </w:tcPr>
                <w:p w14:paraId="09890085" w14:textId="77777777" w:rsidR="004D1F2D" w:rsidRPr="00DC659F" w:rsidRDefault="004D1F2D" w:rsidP="005C21B4">
                  <w:pPr>
                    <w:rPr>
                      <w:color w:val="000000"/>
                      <w:sz w:val="20"/>
                    </w:rPr>
                  </w:pPr>
                  <w:r w:rsidRPr="00DC659F">
                    <w:rPr>
                      <w:color w:val="000000"/>
                      <w:sz w:val="20"/>
                    </w:rPr>
                    <w:t>80</w:t>
                  </w:r>
                </w:p>
              </w:tc>
              <w:tc>
                <w:tcPr>
                  <w:tcW w:w="0" w:type="auto"/>
                  <w:tcBorders>
                    <w:top w:val="single" w:sz="4" w:space="0" w:color="auto"/>
                    <w:left w:val="single" w:sz="4" w:space="0" w:color="auto"/>
                    <w:bottom w:val="single" w:sz="4" w:space="0" w:color="auto"/>
                    <w:right w:val="single" w:sz="4" w:space="0" w:color="auto"/>
                  </w:tcBorders>
                  <w:vAlign w:val="center"/>
                  <w:hideMark/>
                </w:tcPr>
                <w:p w14:paraId="67E5B100" w14:textId="77777777" w:rsidR="004D1F2D" w:rsidRPr="00DC659F" w:rsidRDefault="004D1F2D" w:rsidP="005C21B4">
                  <w:pPr>
                    <w:rPr>
                      <w:color w:val="000000"/>
                      <w:sz w:val="20"/>
                    </w:rPr>
                  </w:pPr>
                  <w:r w:rsidRPr="00DC659F">
                    <w:rPr>
                      <w:color w:val="000000"/>
                      <w:sz w:val="20"/>
                    </w:rPr>
                    <w:t>110</w:t>
                  </w:r>
                </w:p>
              </w:tc>
              <w:tc>
                <w:tcPr>
                  <w:tcW w:w="0" w:type="auto"/>
                  <w:tcBorders>
                    <w:top w:val="single" w:sz="4" w:space="0" w:color="auto"/>
                    <w:left w:val="single" w:sz="4" w:space="0" w:color="auto"/>
                    <w:bottom w:val="single" w:sz="4" w:space="0" w:color="auto"/>
                    <w:right w:val="single" w:sz="4" w:space="0" w:color="auto"/>
                  </w:tcBorders>
                  <w:vAlign w:val="center"/>
                  <w:hideMark/>
                </w:tcPr>
                <w:p w14:paraId="71C44029" w14:textId="77777777" w:rsidR="004D1F2D" w:rsidRPr="00DC659F" w:rsidRDefault="004D1F2D" w:rsidP="005C21B4">
                  <w:pPr>
                    <w:rPr>
                      <w:color w:val="000000"/>
                      <w:sz w:val="20"/>
                    </w:rPr>
                  </w:pPr>
                  <w:r w:rsidRPr="00DC659F">
                    <w:rPr>
                      <w:color w:val="000000"/>
                      <w:sz w:val="20"/>
                    </w:rPr>
                    <w:t>118</w:t>
                  </w:r>
                </w:p>
              </w:tc>
              <w:tc>
                <w:tcPr>
                  <w:tcW w:w="0" w:type="auto"/>
                  <w:tcBorders>
                    <w:top w:val="single" w:sz="4" w:space="0" w:color="auto"/>
                    <w:left w:val="single" w:sz="4" w:space="0" w:color="auto"/>
                    <w:bottom w:val="single" w:sz="4" w:space="0" w:color="auto"/>
                    <w:right w:val="single" w:sz="4" w:space="0" w:color="auto"/>
                  </w:tcBorders>
                  <w:vAlign w:val="center"/>
                  <w:hideMark/>
                </w:tcPr>
                <w:p w14:paraId="10DE6C12" w14:textId="77777777" w:rsidR="004D1F2D" w:rsidRPr="00DC659F" w:rsidRDefault="004D1F2D" w:rsidP="005C21B4">
                  <w:pPr>
                    <w:rPr>
                      <w:color w:val="000000"/>
                      <w:sz w:val="20"/>
                    </w:rPr>
                  </w:pPr>
                  <w:r w:rsidRPr="00DC659F">
                    <w:rPr>
                      <w:color w:val="000000"/>
                      <w:sz w:val="20"/>
                    </w:rPr>
                    <w:t>71</w:t>
                  </w:r>
                </w:p>
              </w:tc>
              <w:tc>
                <w:tcPr>
                  <w:tcW w:w="0" w:type="auto"/>
                  <w:tcBorders>
                    <w:top w:val="single" w:sz="4" w:space="0" w:color="auto"/>
                    <w:left w:val="single" w:sz="4" w:space="0" w:color="auto"/>
                    <w:bottom w:val="single" w:sz="4" w:space="0" w:color="auto"/>
                    <w:right w:val="single" w:sz="4" w:space="0" w:color="auto"/>
                  </w:tcBorders>
                  <w:vAlign w:val="center"/>
                  <w:hideMark/>
                </w:tcPr>
                <w:p w14:paraId="3FE495BA" w14:textId="77777777" w:rsidR="004D1F2D" w:rsidRPr="00DC659F" w:rsidRDefault="004D1F2D" w:rsidP="005C21B4">
                  <w:pPr>
                    <w:rPr>
                      <w:color w:val="000000"/>
                      <w:sz w:val="20"/>
                    </w:rPr>
                  </w:pPr>
                  <w:r w:rsidRPr="00DC659F">
                    <w:rPr>
                      <w:color w:val="000000"/>
                      <w:sz w:val="20"/>
                    </w:rPr>
                    <w:t>27</w:t>
                  </w:r>
                </w:p>
              </w:tc>
              <w:tc>
                <w:tcPr>
                  <w:tcW w:w="0" w:type="auto"/>
                  <w:tcBorders>
                    <w:top w:val="single" w:sz="4" w:space="0" w:color="auto"/>
                    <w:left w:val="single" w:sz="4" w:space="0" w:color="auto"/>
                    <w:bottom w:val="single" w:sz="4" w:space="0" w:color="auto"/>
                    <w:right w:val="double" w:sz="4" w:space="0" w:color="auto"/>
                  </w:tcBorders>
                  <w:vAlign w:val="center"/>
                  <w:hideMark/>
                </w:tcPr>
                <w:p w14:paraId="3F50DA56" w14:textId="77777777" w:rsidR="004D1F2D" w:rsidRPr="00DC659F" w:rsidRDefault="004D1F2D" w:rsidP="005C21B4">
                  <w:pPr>
                    <w:rPr>
                      <w:color w:val="000000"/>
                      <w:sz w:val="20"/>
                    </w:rPr>
                  </w:pPr>
                  <w:r w:rsidRPr="00DC659F">
                    <w:rPr>
                      <w:color w:val="000000"/>
                      <w:sz w:val="20"/>
                    </w:rPr>
                    <w:t>12</w:t>
                  </w:r>
                </w:p>
              </w:tc>
            </w:tr>
            <w:tr w:rsidR="004D1F2D" w:rsidRPr="00DC659F" w14:paraId="57D3F64C" w14:textId="77777777" w:rsidTr="004D1F2D">
              <w:trPr>
                <w:trHeight w:val="283"/>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50A0246D" w14:textId="77777777" w:rsidR="004D1F2D" w:rsidRPr="00DC659F" w:rsidRDefault="004D1F2D" w:rsidP="005C21B4">
                  <w:pPr>
                    <w:rPr>
                      <w:sz w:val="20"/>
                    </w:rPr>
                  </w:pPr>
                  <w:r w:rsidRPr="00DC659F">
                    <w:rPr>
                      <w:sz w:val="20"/>
                    </w:rPr>
                    <w:t>Most Likely, t</w:t>
                  </w:r>
                  <w:r w:rsidRPr="00DC659F">
                    <w:rPr>
                      <w:sz w:val="20"/>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AA23773" w14:textId="77777777" w:rsidR="004D1F2D" w:rsidRPr="00DC659F" w:rsidRDefault="004D1F2D" w:rsidP="005C21B4">
                  <w:pPr>
                    <w:rPr>
                      <w:color w:val="000000"/>
                      <w:sz w:val="20"/>
                    </w:rPr>
                  </w:pPr>
                  <w:r w:rsidRPr="00DC659F">
                    <w:rPr>
                      <w:color w:val="000000"/>
                      <w:sz w:val="20"/>
                    </w:rPr>
                    <w:t>27</w:t>
                  </w:r>
                </w:p>
              </w:tc>
              <w:tc>
                <w:tcPr>
                  <w:tcW w:w="0" w:type="auto"/>
                  <w:tcBorders>
                    <w:top w:val="single" w:sz="4" w:space="0" w:color="auto"/>
                    <w:left w:val="single" w:sz="4" w:space="0" w:color="auto"/>
                    <w:bottom w:val="single" w:sz="4" w:space="0" w:color="auto"/>
                    <w:right w:val="single" w:sz="4" w:space="0" w:color="auto"/>
                  </w:tcBorders>
                  <w:vAlign w:val="center"/>
                  <w:hideMark/>
                </w:tcPr>
                <w:p w14:paraId="2C36060E" w14:textId="77777777" w:rsidR="004D1F2D" w:rsidRPr="00DC659F" w:rsidRDefault="004D1F2D" w:rsidP="005C21B4">
                  <w:pPr>
                    <w:rPr>
                      <w:color w:val="000000"/>
                      <w:sz w:val="20"/>
                    </w:rPr>
                  </w:pPr>
                  <w:r w:rsidRPr="00DC659F">
                    <w:rPr>
                      <w:color w:val="000000"/>
                      <w:sz w:val="20"/>
                    </w:rPr>
                    <w:t>70</w:t>
                  </w:r>
                </w:p>
              </w:tc>
              <w:tc>
                <w:tcPr>
                  <w:tcW w:w="0" w:type="auto"/>
                  <w:tcBorders>
                    <w:top w:val="single" w:sz="4" w:space="0" w:color="auto"/>
                    <w:left w:val="single" w:sz="4" w:space="0" w:color="auto"/>
                    <w:bottom w:val="single" w:sz="4" w:space="0" w:color="auto"/>
                    <w:right w:val="single" w:sz="4" w:space="0" w:color="auto"/>
                  </w:tcBorders>
                  <w:vAlign w:val="center"/>
                  <w:hideMark/>
                </w:tcPr>
                <w:p w14:paraId="2F93014E" w14:textId="77777777" w:rsidR="004D1F2D" w:rsidRPr="00DC659F" w:rsidRDefault="004D1F2D" w:rsidP="005C21B4">
                  <w:pPr>
                    <w:rPr>
                      <w:color w:val="000000"/>
                      <w:sz w:val="20"/>
                    </w:rPr>
                  </w:pPr>
                  <w:r w:rsidRPr="00DC659F">
                    <w:rPr>
                      <w:color w:val="000000"/>
                      <w:sz w:val="20"/>
                    </w:rPr>
                    <w:t>90</w:t>
                  </w:r>
                </w:p>
              </w:tc>
              <w:tc>
                <w:tcPr>
                  <w:tcW w:w="0" w:type="auto"/>
                  <w:tcBorders>
                    <w:top w:val="single" w:sz="4" w:space="0" w:color="auto"/>
                    <w:left w:val="single" w:sz="4" w:space="0" w:color="auto"/>
                    <w:bottom w:val="single" w:sz="4" w:space="0" w:color="auto"/>
                    <w:right w:val="single" w:sz="4" w:space="0" w:color="auto"/>
                  </w:tcBorders>
                  <w:vAlign w:val="center"/>
                  <w:hideMark/>
                </w:tcPr>
                <w:p w14:paraId="35A5EC59" w14:textId="77777777" w:rsidR="004D1F2D" w:rsidRPr="00DC659F" w:rsidRDefault="004D1F2D" w:rsidP="005C21B4">
                  <w:pPr>
                    <w:rPr>
                      <w:color w:val="000000"/>
                      <w:sz w:val="20"/>
                    </w:rPr>
                  </w:pPr>
                  <w:r w:rsidRPr="00DC659F">
                    <w:rPr>
                      <w:color w:val="000000"/>
                      <w:sz w:val="20"/>
                    </w:rPr>
                    <w:t>98</w:t>
                  </w:r>
                </w:p>
              </w:tc>
              <w:tc>
                <w:tcPr>
                  <w:tcW w:w="0" w:type="auto"/>
                  <w:tcBorders>
                    <w:top w:val="single" w:sz="4" w:space="0" w:color="auto"/>
                    <w:left w:val="single" w:sz="4" w:space="0" w:color="auto"/>
                    <w:bottom w:val="single" w:sz="4" w:space="0" w:color="auto"/>
                    <w:right w:val="single" w:sz="4" w:space="0" w:color="auto"/>
                  </w:tcBorders>
                  <w:vAlign w:val="center"/>
                  <w:hideMark/>
                </w:tcPr>
                <w:p w14:paraId="3968D219" w14:textId="77777777" w:rsidR="004D1F2D" w:rsidRPr="00DC659F" w:rsidRDefault="004D1F2D" w:rsidP="005C21B4">
                  <w:pPr>
                    <w:rPr>
                      <w:color w:val="000000"/>
                      <w:sz w:val="20"/>
                    </w:rPr>
                  </w:pPr>
                  <w:r w:rsidRPr="00DC659F">
                    <w:rPr>
                      <w:color w:val="000000"/>
                      <w:sz w:val="20"/>
                    </w:rPr>
                    <w:t>120</w:t>
                  </w:r>
                </w:p>
              </w:tc>
              <w:tc>
                <w:tcPr>
                  <w:tcW w:w="0" w:type="auto"/>
                  <w:tcBorders>
                    <w:top w:val="single" w:sz="4" w:space="0" w:color="auto"/>
                    <w:left w:val="single" w:sz="4" w:space="0" w:color="auto"/>
                    <w:bottom w:val="single" w:sz="4" w:space="0" w:color="auto"/>
                    <w:right w:val="single" w:sz="4" w:space="0" w:color="auto"/>
                  </w:tcBorders>
                  <w:vAlign w:val="center"/>
                  <w:hideMark/>
                </w:tcPr>
                <w:p w14:paraId="0550D2AA" w14:textId="77777777" w:rsidR="004D1F2D" w:rsidRPr="00DC659F" w:rsidRDefault="004D1F2D" w:rsidP="005C21B4">
                  <w:pPr>
                    <w:rPr>
                      <w:color w:val="000000"/>
                      <w:sz w:val="20"/>
                    </w:rPr>
                  </w:pPr>
                  <w:r w:rsidRPr="00DC659F">
                    <w:rPr>
                      <w:color w:val="000000"/>
                      <w:sz w:val="20"/>
                    </w:rPr>
                    <w:t>123</w:t>
                  </w:r>
                </w:p>
              </w:tc>
              <w:tc>
                <w:tcPr>
                  <w:tcW w:w="0" w:type="auto"/>
                  <w:tcBorders>
                    <w:top w:val="single" w:sz="4" w:space="0" w:color="auto"/>
                    <w:left w:val="single" w:sz="4" w:space="0" w:color="auto"/>
                    <w:bottom w:val="single" w:sz="4" w:space="0" w:color="auto"/>
                    <w:right w:val="single" w:sz="4" w:space="0" w:color="auto"/>
                  </w:tcBorders>
                  <w:vAlign w:val="center"/>
                  <w:hideMark/>
                </w:tcPr>
                <w:p w14:paraId="08AE8579" w14:textId="77777777" w:rsidR="004D1F2D" w:rsidRPr="00DC659F" w:rsidRDefault="004D1F2D" w:rsidP="005C21B4">
                  <w:pPr>
                    <w:rPr>
                      <w:color w:val="000000"/>
                      <w:sz w:val="20"/>
                    </w:rPr>
                  </w:pPr>
                  <w:r w:rsidRPr="00DC659F">
                    <w:rPr>
                      <w:color w:val="000000"/>
                      <w:sz w:val="20"/>
                    </w:rPr>
                    <w:t>98</w:t>
                  </w:r>
                </w:p>
              </w:tc>
              <w:tc>
                <w:tcPr>
                  <w:tcW w:w="0" w:type="auto"/>
                  <w:tcBorders>
                    <w:top w:val="single" w:sz="4" w:space="0" w:color="auto"/>
                    <w:left w:val="single" w:sz="4" w:space="0" w:color="auto"/>
                    <w:bottom w:val="single" w:sz="4" w:space="0" w:color="auto"/>
                    <w:right w:val="single" w:sz="4" w:space="0" w:color="auto"/>
                  </w:tcBorders>
                  <w:vAlign w:val="center"/>
                  <w:hideMark/>
                </w:tcPr>
                <w:p w14:paraId="2A4331E6" w14:textId="77777777" w:rsidR="004D1F2D" w:rsidRPr="00DC659F" w:rsidRDefault="004D1F2D" w:rsidP="005C21B4">
                  <w:pPr>
                    <w:rPr>
                      <w:color w:val="000000"/>
                      <w:sz w:val="20"/>
                    </w:rPr>
                  </w:pPr>
                  <w:r w:rsidRPr="00DC659F">
                    <w:rPr>
                      <w:color w:val="000000"/>
                      <w:sz w:val="20"/>
                    </w:rPr>
                    <w:t>30</w:t>
                  </w:r>
                </w:p>
              </w:tc>
              <w:tc>
                <w:tcPr>
                  <w:tcW w:w="0" w:type="auto"/>
                  <w:tcBorders>
                    <w:top w:val="single" w:sz="4" w:space="0" w:color="auto"/>
                    <w:left w:val="single" w:sz="4" w:space="0" w:color="auto"/>
                    <w:bottom w:val="single" w:sz="4" w:space="0" w:color="auto"/>
                    <w:right w:val="double" w:sz="4" w:space="0" w:color="auto"/>
                  </w:tcBorders>
                  <w:vAlign w:val="center"/>
                  <w:hideMark/>
                </w:tcPr>
                <w:p w14:paraId="6EDE0E35" w14:textId="77777777" w:rsidR="004D1F2D" w:rsidRPr="00DC659F" w:rsidRDefault="004D1F2D" w:rsidP="005C21B4">
                  <w:pPr>
                    <w:rPr>
                      <w:color w:val="000000"/>
                      <w:sz w:val="20"/>
                    </w:rPr>
                  </w:pPr>
                  <w:r w:rsidRPr="00DC659F">
                    <w:rPr>
                      <w:color w:val="000000"/>
                      <w:sz w:val="20"/>
                    </w:rPr>
                    <w:t>18</w:t>
                  </w:r>
                </w:p>
              </w:tc>
            </w:tr>
            <w:tr w:rsidR="004D1F2D" w:rsidRPr="00DC659F" w14:paraId="677DC636" w14:textId="77777777" w:rsidTr="004D1F2D">
              <w:trPr>
                <w:trHeight w:val="283"/>
                <w:jc w:val="center"/>
              </w:trPr>
              <w:tc>
                <w:tcPr>
                  <w:tcW w:w="0" w:type="auto"/>
                  <w:tcBorders>
                    <w:top w:val="single" w:sz="4" w:space="0" w:color="auto"/>
                    <w:left w:val="double" w:sz="4" w:space="0" w:color="auto"/>
                    <w:bottom w:val="double" w:sz="4" w:space="0" w:color="auto"/>
                    <w:right w:val="single" w:sz="4" w:space="0" w:color="auto"/>
                  </w:tcBorders>
                  <w:vAlign w:val="center"/>
                  <w:hideMark/>
                </w:tcPr>
                <w:p w14:paraId="799CA2F0" w14:textId="77777777" w:rsidR="004D1F2D" w:rsidRPr="00DC659F" w:rsidRDefault="004D1F2D" w:rsidP="005C21B4">
                  <w:pPr>
                    <w:rPr>
                      <w:sz w:val="20"/>
                    </w:rPr>
                  </w:pPr>
                  <w:r w:rsidRPr="00DC659F">
                    <w:rPr>
                      <w:sz w:val="20"/>
                    </w:rPr>
                    <w:t>Pessimistic, t</w:t>
                  </w:r>
                  <w:r w:rsidRPr="00DC659F">
                    <w:rPr>
                      <w:sz w:val="20"/>
                      <w:vertAlign w:val="subscript"/>
                    </w:rPr>
                    <w:t>3</w:t>
                  </w:r>
                </w:p>
              </w:tc>
              <w:tc>
                <w:tcPr>
                  <w:tcW w:w="0" w:type="auto"/>
                  <w:tcBorders>
                    <w:top w:val="single" w:sz="4" w:space="0" w:color="auto"/>
                    <w:left w:val="single" w:sz="4" w:space="0" w:color="auto"/>
                    <w:bottom w:val="double" w:sz="4" w:space="0" w:color="auto"/>
                    <w:right w:val="single" w:sz="4" w:space="0" w:color="auto"/>
                  </w:tcBorders>
                  <w:vAlign w:val="center"/>
                  <w:hideMark/>
                </w:tcPr>
                <w:p w14:paraId="0923CF85" w14:textId="77777777" w:rsidR="004D1F2D" w:rsidRPr="00DC659F" w:rsidRDefault="004D1F2D" w:rsidP="005C21B4">
                  <w:pPr>
                    <w:rPr>
                      <w:color w:val="000000"/>
                      <w:sz w:val="20"/>
                    </w:rPr>
                  </w:pPr>
                  <w:r w:rsidRPr="00DC659F">
                    <w:rPr>
                      <w:color w:val="000000"/>
                      <w:sz w:val="20"/>
                    </w:rPr>
                    <w:t>40</w:t>
                  </w:r>
                </w:p>
              </w:tc>
              <w:tc>
                <w:tcPr>
                  <w:tcW w:w="0" w:type="auto"/>
                  <w:tcBorders>
                    <w:top w:val="single" w:sz="4" w:space="0" w:color="auto"/>
                    <w:left w:val="single" w:sz="4" w:space="0" w:color="auto"/>
                    <w:bottom w:val="double" w:sz="4" w:space="0" w:color="auto"/>
                    <w:right w:val="single" w:sz="4" w:space="0" w:color="auto"/>
                  </w:tcBorders>
                  <w:vAlign w:val="center"/>
                  <w:hideMark/>
                </w:tcPr>
                <w:p w14:paraId="3DDCDE62" w14:textId="77777777" w:rsidR="004D1F2D" w:rsidRPr="00DC659F" w:rsidRDefault="004D1F2D" w:rsidP="005C21B4">
                  <w:pPr>
                    <w:rPr>
                      <w:color w:val="000000"/>
                      <w:sz w:val="20"/>
                    </w:rPr>
                  </w:pPr>
                  <w:r w:rsidRPr="00DC659F">
                    <w:rPr>
                      <w:color w:val="000000"/>
                      <w:sz w:val="20"/>
                    </w:rPr>
                    <w:t>87</w:t>
                  </w:r>
                </w:p>
              </w:tc>
              <w:tc>
                <w:tcPr>
                  <w:tcW w:w="0" w:type="auto"/>
                  <w:tcBorders>
                    <w:top w:val="single" w:sz="4" w:space="0" w:color="auto"/>
                    <w:left w:val="single" w:sz="4" w:space="0" w:color="auto"/>
                    <w:bottom w:val="double" w:sz="4" w:space="0" w:color="auto"/>
                    <w:right w:val="single" w:sz="4" w:space="0" w:color="auto"/>
                  </w:tcBorders>
                  <w:vAlign w:val="center"/>
                  <w:hideMark/>
                </w:tcPr>
                <w:p w14:paraId="5D4C30DD" w14:textId="77777777" w:rsidR="004D1F2D" w:rsidRPr="00DC659F" w:rsidRDefault="004D1F2D" w:rsidP="005C21B4">
                  <w:pPr>
                    <w:rPr>
                      <w:color w:val="000000"/>
                      <w:sz w:val="20"/>
                    </w:rPr>
                  </w:pPr>
                  <w:r w:rsidRPr="00DC659F">
                    <w:rPr>
                      <w:color w:val="000000"/>
                      <w:sz w:val="20"/>
                    </w:rPr>
                    <w:t>135</w:t>
                  </w:r>
                </w:p>
              </w:tc>
              <w:tc>
                <w:tcPr>
                  <w:tcW w:w="0" w:type="auto"/>
                  <w:tcBorders>
                    <w:top w:val="single" w:sz="4" w:space="0" w:color="auto"/>
                    <w:left w:val="single" w:sz="4" w:space="0" w:color="auto"/>
                    <w:bottom w:val="double" w:sz="4" w:space="0" w:color="auto"/>
                    <w:right w:val="single" w:sz="4" w:space="0" w:color="auto"/>
                  </w:tcBorders>
                  <w:vAlign w:val="center"/>
                  <w:hideMark/>
                </w:tcPr>
                <w:p w14:paraId="4EFB7144" w14:textId="77777777" w:rsidR="004D1F2D" w:rsidRPr="00DC659F" w:rsidRDefault="004D1F2D" w:rsidP="005C21B4">
                  <w:pPr>
                    <w:rPr>
                      <w:color w:val="000000"/>
                      <w:sz w:val="20"/>
                    </w:rPr>
                  </w:pPr>
                  <w:r w:rsidRPr="00DC659F">
                    <w:rPr>
                      <w:color w:val="000000"/>
                      <w:sz w:val="20"/>
                    </w:rPr>
                    <w:t>134</w:t>
                  </w:r>
                </w:p>
              </w:tc>
              <w:tc>
                <w:tcPr>
                  <w:tcW w:w="0" w:type="auto"/>
                  <w:tcBorders>
                    <w:top w:val="single" w:sz="4" w:space="0" w:color="auto"/>
                    <w:left w:val="single" w:sz="4" w:space="0" w:color="auto"/>
                    <w:bottom w:val="double" w:sz="4" w:space="0" w:color="auto"/>
                    <w:right w:val="single" w:sz="4" w:space="0" w:color="auto"/>
                  </w:tcBorders>
                  <w:vAlign w:val="center"/>
                  <w:hideMark/>
                </w:tcPr>
                <w:p w14:paraId="1F351585" w14:textId="77777777" w:rsidR="004D1F2D" w:rsidRPr="00DC659F" w:rsidRDefault="004D1F2D" w:rsidP="005C21B4">
                  <w:pPr>
                    <w:rPr>
                      <w:color w:val="000000"/>
                      <w:sz w:val="20"/>
                    </w:rPr>
                  </w:pPr>
                  <w:r w:rsidRPr="00DC659F">
                    <w:rPr>
                      <w:color w:val="000000"/>
                      <w:sz w:val="20"/>
                    </w:rPr>
                    <w:t>196</w:t>
                  </w:r>
                </w:p>
              </w:tc>
              <w:tc>
                <w:tcPr>
                  <w:tcW w:w="0" w:type="auto"/>
                  <w:tcBorders>
                    <w:top w:val="single" w:sz="4" w:space="0" w:color="auto"/>
                    <w:left w:val="single" w:sz="4" w:space="0" w:color="auto"/>
                    <w:bottom w:val="double" w:sz="4" w:space="0" w:color="auto"/>
                    <w:right w:val="single" w:sz="4" w:space="0" w:color="auto"/>
                  </w:tcBorders>
                  <w:vAlign w:val="center"/>
                  <w:hideMark/>
                </w:tcPr>
                <w:p w14:paraId="528764A9" w14:textId="77777777" w:rsidR="004D1F2D" w:rsidRPr="00DC659F" w:rsidRDefault="004D1F2D" w:rsidP="005C21B4">
                  <w:pPr>
                    <w:rPr>
                      <w:color w:val="000000"/>
                      <w:sz w:val="20"/>
                    </w:rPr>
                  </w:pPr>
                  <w:r w:rsidRPr="00DC659F">
                    <w:rPr>
                      <w:color w:val="000000"/>
                      <w:sz w:val="20"/>
                    </w:rPr>
                    <w:t>146</w:t>
                  </w:r>
                </w:p>
              </w:tc>
              <w:tc>
                <w:tcPr>
                  <w:tcW w:w="0" w:type="auto"/>
                  <w:tcBorders>
                    <w:top w:val="single" w:sz="4" w:space="0" w:color="auto"/>
                    <w:left w:val="single" w:sz="4" w:space="0" w:color="auto"/>
                    <w:bottom w:val="double" w:sz="4" w:space="0" w:color="auto"/>
                    <w:right w:val="single" w:sz="4" w:space="0" w:color="auto"/>
                  </w:tcBorders>
                  <w:vAlign w:val="center"/>
                  <w:hideMark/>
                </w:tcPr>
                <w:p w14:paraId="2F2D7CF7" w14:textId="77777777" w:rsidR="004D1F2D" w:rsidRPr="00DC659F" w:rsidRDefault="004D1F2D" w:rsidP="005C21B4">
                  <w:pPr>
                    <w:rPr>
                      <w:color w:val="000000"/>
                      <w:sz w:val="20"/>
                    </w:rPr>
                  </w:pPr>
                  <w:r w:rsidRPr="00DC659F">
                    <w:rPr>
                      <w:color w:val="000000"/>
                      <w:sz w:val="20"/>
                    </w:rPr>
                    <w:t>149</w:t>
                  </w:r>
                </w:p>
              </w:tc>
              <w:tc>
                <w:tcPr>
                  <w:tcW w:w="0" w:type="auto"/>
                  <w:tcBorders>
                    <w:top w:val="single" w:sz="4" w:space="0" w:color="auto"/>
                    <w:left w:val="single" w:sz="4" w:space="0" w:color="auto"/>
                    <w:bottom w:val="double" w:sz="4" w:space="0" w:color="auto"/>
                    <w:right w:val="single" w:sz="4" w:space="0" w:color="auto"/>
                  </w:tcBorders>
                  <w:vAlign w:val="center"/>
                  <w:hideMark/>
                </w:tcPr>
                <w:p w14:paraId="7F1FD3D6" w14:textId="77777777" w:rsidR="004D1F2D" w:rsidRPr="00DC659F" w:rsidRDefault="004D1F2D" w:rsidP="005C21B4">
                  <w:pPr>
                    <w:rPr>
                      <w:color w:val="000000"/>
                      <w:sz w:val="20"/>
                    </w:rPr>
                  </w:pPr>
                  <w:r w:rsidRPr="00DC659F">
                    <w:rPr>
                      <w:color w:val="000000"/>
                      <w:sz w:val="20"/>
                    </w:rPr>
                    <w:t>45</w:t>
                  </w:r>
                </w:p>
              </w:tc>
              <w:tc>
                <w:tcPr>
                  <w:tcW w:w="0" w:type="auto"/>
                  <w:tcBorders>
                    <w:top w:val="single" w:sz="4" w:space="0" w:color="auto"/>
                    <w:left w:val="single" w:sz="4" w:space="0" w:color="auto"/>
                    <w:bottom w:val="double" w:sz="4" w:space="0" w:color="auto"/>
                    <w:right w:val="double" w:sz="4" w:space="0" w:color="auto"/>
                  </w:tcBorders>
                  <w:vAlign w:val="center"/>
                  <w:hideMark/>
                </w:tcPr>
                <w:p w14:paraId="030EBD38" w14:textId="77777777" w:rsidR="004D1F2D" w:rsidRPr="00DC659F" w:rsidRDefault="004D1F2D" w:rsidP="005C21B4">
                  <w:pPr>
                    <w:rPr>
                      <w:color w:val="000000"/>
                      <w:sz w:val="20"/>
                    </w:rPr>
                  </w:pPr>
                  <w:r w:rsidRPr="00DC659F">
                    <w:rPr>
                      <w:color w:val="000000"/>
                      <w:sz w:val="20"/>
                    </w:rPr>
                    <w:t>36</w:t>
                  </w:r>
                </w:p>
              </w:tc>
            </w:tr>
          </w:tbl>
          <w:p w14:paraId="0526D3BA" w14:textId="77777777" w:rsidR="004D1F2D" w:rsidRPr="00DC659F" w:rsidRDefault="004D1F2D" w:rsidP="005C21B4">
            <w:pPr>
              <w:rPr>
                <w:b/>
                <w:sz w:val="20"/>
                <w:u w:val="single"/>
              </w:rPr>
            </w:pPr>
          </w:p>
          <w:tbl>
            <w:tblPr>
              <w:tblW w:w="0" w:type="auto"/>
              <w:jc w:val="center"/>
              <w:tblLook w:val="04A0" w:firstRow="1" w:lastRow="0" w:firstColumn="1" w:lastColumn="0" w:noHBand="0" w:noVBand="1"/>
            </w:tblPr>
            <w:tblGrid>
              <w:gridCol w:w="661"/>
              <w:gridCol w:w="361"/>
              <w:gridCol w:w="222"/>
              <w:gridCol w:w="361"/>
              <w:gridCol w:w="222"/>
              <w:gridCol w:w="361"/>
              <w:gridCol w:w="222"/>
              <w:gridCol w:w="283"/>
              <w:gridCol w:w="266"/>
            </w:tblGrid>
            <w:tr w:rsidR="004D1F2D" w:rsidRPr="00DC659F" w14:paraId="448E1B1D" w14:textId="77777777" w:rsidTr="004D1F2D">
              <w:trPr>
                <w:trHeight w:val="20"/>
                <w:jc w:val="center"/>
              </w:trPr>
              <w:tc>
                <w:tcPr>
                  <w:tcW w:w="0" w:type="auto"/>
                  <w:tcBorders>
                    <w:top w:val="single" w:sz="8" w:space="0" w:color="auto"/>
                    <w:left w:val="single" w:sz="8" w:space="0" w:color="auto"/>
                    <w:bottom w:val="single" w:sz="8" w:space="0" w:color="auto"/>
                    <w:right w:val="single" w:sz="8" w:space="0" w:color="auto"/>
                  </w:tcBorders>
                  <w:noWrap/>
                  <w:vAlign w:val="center"/>
                  <w:hideMark/>
                </w:tcPr>
                <w:p w14:paraId="3D953A6C" w14:textId="77777777" w:rsidR="004D1F2D" w:rsidRPr="00DC659F" w:rsidRDefault="004D1F2D" w:rsidP="005C21B4">
                  <w:pPr>
                    <w:rPr>
                      <w:b/>
                      <w:bCs/>
                      <w:sz w:val="20"/>
                    </w:rPr>
                  </w:pPr>
                  <w:r w:rsidRPr="00DC659F">
                    <w:rPr>
                      <w:b/>
                      <w:bCs/>
                      <w:sz w:val="20"/>
                    </w:rPr>
                    <w:t>AON</w:t>
                  </w:r>
                </w:p>
              </w:tc>
              <w:tc>
                <w:tcPr>
                  <w:tcW w:w="0" w:type="auto"/>
                  <w:tcBorders>
                    <w:top w:val="single" w:sz="8" w:space="0" w:color="auto"/>
                    <w:left w:val="nil"/>
                    <w:bottom w:val="nil"/>
                    <w:right w:val="nil"/>
                  </w:tcBorders>
                  <w:noWrap/>
                  <w:vAlign w:val="center"/>
                  <w:hideMark/>
                </w:tcPr>
                <w:p w14:paraId="20EF0F63" w14:textId="77777777" w:rsidR="004D1F2D" w:rsidRPr="00DC659F" w:rsidRDefault="004D1F2D" w:rsidP="005C21B4">
                  <w:pPr>
                    <w:rPr>
                      <w:b/>
                      <w:bCs/>
                      <w:sz w:val="20"/>
                    </w:rPr>
                  </w:pPr>
                </w:p>
              </w:tc>
              <w:tc>
                <w:tcPr>
                  <w:tcW w:w="0" w:type="auto"/>
                  <w:tcBorders>
                    <w:top w:val="single" w:sz="8" w:space="0" w:color="auto"/>
                    <w:left w:val="nil"/>
                    <w:bottom w:val="nil"/>
                    <w:right w:val="nil"/>
                  </w:tcBorders>
                  <w:noWrap/>
                  <w:vAlign w:val="center"/>
                  <w:hideMark/>
                </w:tcPr>
                <w:p w14:paraId="0E2E0DC1" w14:textId="77777777" w:rsidR="004D1F2D" w:rsidRPr="00DC659F" w:rsidRDefault="004D1F2D" w:rsidP="005C21B4">
                  <w:pPr>
                    <w:rPr>
                      <w:sz w:val="20"/>
                    </w:rPr>
                  </w:pPr>
                </w:p>
              </w:tc>
              <w:tc>
                <w:tcPr>
                  <w:tcW w:w="0" w:type="auto"/>
                  <w:tcBorders>
                    <w:top w:val="single" w:sz="8" w:space="0" w:color="auto"/>
                    <w:left w:val="nil"/>
                    <w:bottom w:val="nil"/>
                    <w:right w:val="nil"/>
                  </w:tcBorders>
                  <w:noWrap/>
                  <w:vAlign w:val="center"/>
                  <w:hideMark/>
                </w:tcPr>
                <w:p w14:paraId="17D24EDA" w14:textId="77777777" w:rsidR="004D1F2D" w:rsidRPr="00DC659F" w:rsidRDefault="004D1F2D" w:rsidP="005C21B4">
                  <w:pPr>
                    <w:rPr>
                      <w:sz w:val="20"/>
                    </w:rPr>
                  </w:pPr>
                </w:p>
              </w:tc>
              <w:tc>
                <w:tcPr>
                  <w:tcW w:w="0" w:type="auto"/>
                  <w:tcBorders>
                    <w:top w:val="single" w:sz="8" w:space="0" w:color="auto"/>
                    <w:left w:val="nil"/>
                    <w:bottom w:val="nil"/>
                    <w:right w:val="nil"/>
                  </w:tcBorders>
                  <w:noWrap/>
                  <w:vAlign w:val="center"/>
                  <w:hideMark/>
                </w:tcPr>
                <w:p w14:paraId="7A27BB56" w14:textId="77777777" w:rsidR="004D1F2D" w:rsidRPr="00DC659F" w:rsidRDefault="004D1F2D" w:rsidP="005C21B4">
                  <w:pPr>
                    <w:rPr>
                      <w:sz w:val="20"/>
                    </w:rPr>
                  </w:pPr>
                </w:p>
              </w:tc>
              <w:tc>
                <w:tcPr>
                  <w:tcW w:w="0" w:type="auto"/>
                  <w:tcBorders>
                    <w:top w:val="single" w:sz="8" w:space="0" w:color="auto"/>
                    <w:left w:val="nil"/>
                    <w:bottom w:val="nil"/>
                    <w:right w:val="nil"/>
                  </w:tcBorders>
                  <w:noWrap/>
                  <w:vAlign w:val="center"/>
                  <w:hideMark/>
                </w:tcPr>
                <w:p w14:paraId="614AD0A5" w14:textId="77777777" w:rsidR="004D1F2D" w:rsidRPr="00DC659F" w:rsidRDefault="004D1F2D" w:rsidP="005C21B4">
                  <w:pPr>
                    <w:rPr>
                      <w:sz w:val="20"/>
                    </w:rPr>
                  </w:pPr>
                </w:p>
              </w:tc>
              <w:tc>
                <w:tcPr>
                  <w:tcW w:w="0" w:type="auto"/>
                  <w:tcBorders>
                    <w:top w:val="single" w:sz="8" w:space="0" w:color="auto"/>
                    <w:left w:val="nil"/>
                    <w:bottom w:val="nil"/>
                    <w:right w:val="nil"/>
                  </w:tcBorders>
                  <w:noWrap/>
                  <w:vAlign w:val="center"/>
                  <w:hideMark/>
                </w:tcPr>
                <w:p w14:paraId="0E333445" w14:textId="77777777" w:rsidR="004D1F2D" w:rsidRPr="00DC659F" w:rsidRDefault="004D1F2D" w:rsidP="005C21B4">
                  <w:pPr>
                    <w:rPr>
                      <w:sz w:val="20"/>
                    </w:rPr>
                  </w:pPr>
                </w:p>
              </w:tc>
              <w:tc>
                <w:tcPr>
                  <w:tcW w:w="0" w:type="auto"/>
                  <w:tcBorders>
                    <w:top w:val="single" w:sz="8" w:space="0" w:color="auto"/>
                    <w:left w:val="nil"/>
                    <w:bottom w:val="nil"/>
                    <w:right w:val="nil"/>
                  </w:tcBorders>
                  <w:noWrap/>
                  <w:vAlign w:val="center"/>
                  <w:hideMark/>
                </w:tcPr>
                <w:p w14:paraId="5D68E4E0" w14:textId="77777777" w:rsidR="004D1F2D" w:rsidRPr="00DC659F" w:rsidRDefault="004D1F2D" w:rsidP="005C21B4">
                  <w:pPr>
                    <w:rPr>
                      <w:sz w:val="20"/>
                    </w:rPr>
                  </w:pPr>
                </w:p>
              </w:tc>
              <w:tc>
                <w:tcPr>
                  <w:tcW w:w="0" w:type="auto"/>
                  <w:tcBorders>
                    <w:top w:val="single" w:sz="8" w:space="0" w:color="auto"/>
                    <w:left w:val="nil"/>
                    <w:bottom w:val="nil"/>
                    <w:right w:val="single" w:sz="8" w:space="0" w:color="auto"/>
                  </w:tcBorders>
                  <w:noWrap/>
                  <w:vAlign w:val="center"/>
                  <w:hideMark/>
                </w:tcPr>
                <w:p w14:paraId="1C214CDA" w14:textId="77777777" w:rsidR="004D1F2D" w:rsidRPr="00DC659F" w:rsidRDefault="004D1F2D" w:rsidP="005C21B4">
                  <w:pPr>
                    <w:rPr>
                      <w:sz w:val="20"/>
                    </w:rPr>
                  </w:pPr>
                </w:p>
              </w:tc>
            </w:tr>
            <w:tr w:rsidR="004D1F2D" w:rsidRPr="00DC659F" w14:paraId="57C9EB0B" w14:textId="77777777" w:rsidTr="004D1F2D">
              <w:trPr>
                <w:trHeight w:val="20"/>
                <w:jc w:val="center"/>
              </w:trPr>
              <w:tc>
                <w:tcPr>
                  <w:tcW w:w="0" w:type="auto"/>
                  <w:tcBorders>
                    <w:top w:val="nil"/>
                    <w:left w:val="single" w:sz="8" w:space="0" w:color="auto"/>
                    <w:bottom w:val="nil"/>
                    <w:right w:val="nil"/>
                  </w:tcBorders>
                  <w:noWrap/>
                  <w:vAlign w:val="center"/>
                  <w:hideMark/>
                </w:tcPr>
                <w:p w14:paraId="1AB31229" w14:textId="77777777" w:rsidR="004D1F2D" w:rsidRPr="00DC659F" w:rsidRDefault="004D1F2D" w:rsidP="005C21B4">
                  <w:pPr>
                    <w:rPr>
                      <w:sz w:val="20"/>
                    </w:rPr>
                  </w:pPr>
                </w:p>
              </w:tc>
              <w:tc>
                <w:tcPr>
                  <w:tcW w:w="0" w:type="auto"/>
                  <w:noWrap/>
                  <w:vAlign w:val="center"/>
                  <w:hideMark/>
                </w:tcPr>
                <w:p w14:paraId="62CC7493" w14:textId="77777777" w:rsidR="004D1F2D" w:rsidRPr="00DC659F" w:rsidRDefault="004D1F2D" w:rsidP="005C21B4">
                  <w:pPr>
                    <w:rPr>
                      <w:sz w:val="20"/>
                    </w:rPr>
                  </w:pPr>
                </w:p>
              </w:tc>
              <w:tc>
                <w:tcPr>
                  <w:tcW w:w="0" w:type="auto"/>
                  <w:tcBorders>
                    <w:top w:val="nil"/>
                    <w:left w:val="nil"/>
                    <w:bottom w:val="single" w:sz="4" w:space="0" w:color="auto"/>
                    <w:right w:val="single" w:sz="4" w:space="0" w:color="auto"/>
                  </w:tcBorders>
                  <w:noWrap/>
                  <w:vAlign w:val="center"/>
                  <w:hideMark/>
                </w:tcPr>
                <w:p w14:paraId="58A128C2" w14:textId="77777777" w:rsidR="004D1F2D" w:rsidRPr="00DC659F" w:rsidRDefault="004D1F2D" w:rsidP="005C21B4">
                  <w:pPr>
                    <w:rPr>
                      <w:sz w:val="20"/>
                    </w:rPr>
                  </w:pPr>
                </w:p>
              </w:tc>
              <w:tc>
                <w:tcPr>
                  <w:tcW w:w="0" w:type="auto"/>
                  <w:tcBorders>
                    <w:top w:val="single" w:sz="4" w:space="0" w:color="auto"/>
                    <w:left w:val="nil"/>
                    <w:bottom w:val="single" w:sz="4" w:space="0" w:color="auto"/>
                    <w:right w:val="single" w:sz="4" w:space="0" w:color="auto"/>
                  </w:tcBorders>
                  <w:noWrap/>
                  <w:vAlign w:val="center"/>
                  <w:hideMark/>
                </w:tcPr>
                <w:p w14:paraId="39A56FE5" w14:textId="77777777" w:rsidR="004D1F2D" w:rsidRPr="00DC659F" w:rsidRDefault="004D1F2D" w:rsidP="005C21B4">
                  <w:pPr>
                    <w:rPr>
                      <w:sz w:val="20"/>
                    </w:rPr>
                  </w:pPr>
                  <w:r w:rsidRPr="00DC659F">
                    <w:rPr>
                      <w:sz w:val="20"/>
                    </w:rPr>
                    <w:t>C</w:t>
                  </w:r>
                </w:p>
              </w:tc>
              <w:tc>
                <w:tcPr>
                  <w:tcW w:w="0" w:type="auto"/>
                  <w:tcBorders>
                    <w:top w:val="nil"/>
                    <w:left w:val="nil"/>
                    <w:bottom w:val="single" w:sz="4" w:space="0" w:color="auto"/>
                    <w:right w:val="nil"/>
                  </w:tcBorders>
                  <w:noWrap/>
                  <w:vAlign w:val="center"/>
                  <w:hideMark/>
                </w:tcPr>
                <w:p w14:paraId="1AC280BB" w14:textId="77777777" w:rsidR="004D1F2D" w:rsidRPr="00DC659F" w:rsidRDefault="004D1F2D" w:rsidP="005C21B4">
                  <w:pPr>
                    <w:rPr>
                      <w:sz w:val="20"/>
                    </w:rPr>
                  </w:pPr>
                </w:p>
              </w:tc>
              <w:tc>
                <w:tcPr>
                  <w:tcW w:w="0" w:type="auto"/>
                  <w:noWrap/>
                  <w:vAlign w:val="center"/>
                  <w:hideMark/>
                </w:tcPr>
                <w:p w14:paraId="32D145EC" w14:textId="77777777" w:rsidR="004D1F2D" w:rsidRPr="00DC659F" w:rsidRDefault="004D1F2D" w:rsidP="005C21B4">
                  <w:pPr>
                    <w:rPr>
                      <w:sz w:val="20"/>
                    </w:rPr>
                  </w:pPr>
                </w:p>
              </w:tc>
              <w:tc>
                <w:tcPr>
                  <w:tcW w:w="0" w:type="auto"/>
                  <w:noWrap/>
                  <w:vAlign w:val="center"/>
                  <w:hideMark/>
                </w:tcPr>
                <w:p w14:paraId="21744D39" w14:textId="77777777" w:rsidR="004D1F2D" w:rsidRPr="00DC659F" w:rsidRDefault="004D1F2D" w:rsidP="005C21B4">
                  <w:pPr>
                    <w:rPr>
                      <w:sz w:val="20"/>
                    </w:rPr>
                  </w:pPr>
                </w:p>
              </w:tc>
              <w:tc>
                <w:tcPr>
                  <w:tcW w:w="0" w:type="auto"/>
                  <w:noWrap/>
                  <w:vAlign w:val="center"/>
                  <w:hideMark/>
                </w:tcPr>
                <w:p w14:paraId="05C3390F" w14:textId="77777777" w:rsidR="004D1F2D" w:rsidRPr="00DC659F" w:rsidRDefault="004D1F2D" w:rsidP="005C21B4">
                  <w:pPr>
                    <w:rPr>
                      <w:sz w:val="20"/>
                    </w:rPr>
                  </w:pPr>
                </w:p>
              </w:tc>
              <w:tc>
                <w:tcPr>
                  <w:tcW w:w="0" w:type="auto"/>
                  <w:tcBorders>
                    <w:top w:val="nil"/>
                    <w:left w:val="nil"/>
                    <w:bottom w:val="nil"/>
                    <w:right w:val="single" w:sz="8" w:space="0" w:color="auto"/>
                  </w:tcBorders>
                  <w:noWrap/>
                  <w:vAlign w:val="center"/>
                  <w:hideMark/>
                </w:tcPr>
                <w:p w14:paraId="2D70B484" w14:textId="77777777" w:rsidR="004D1F2D" w:rsidRPr="00DC659F" w:rsidRDefault="004D1F2D" w:rsidP="005C21B4">
                  <w:pPr>
                    <w:rPr>
                      <w:sz w:val="20"/>
                    </w:rPr>
                  </w:pPr>
                </w:p>
              </w:tc>
            </w:tr>
            <w:tr w:rsidR="004D1F2D" w:rsidRPr="00DC659F" w14:paraId="69CF7F94" w14:textId="77777777" w:rsidTr="004D1F2D">
              <w:trPr>
                <w:trHeight w:val="20"/>
                <w:jc w:val="center"/>
              </w:trPr>
              <w:tc>
                <w:tcPr>
                  <w:tcW w:w="0" w:type="auto"/>
                  <w:tcBorders>
                    <w:top w:val="nil"/>
                    <w:left w:val="single" w:sz="8" w:space="0" w:color="auto"/>
                    <w:bottom w:val="nil"/>
                    <w:right w:val="nil"/>
                  </w:tcBorders>
                  <w:noWrap/>
                  <w:vAlign w:val="center"/>
                  <w:hideMark/>
                </w:tcPr>
                <w:p w14:paraId="784ADC96" w14:textId="77777777" w:rsidR="004D1F2D" w:rsidRPr="00DC659F" w:rsidRDefault="004D1F2D" w:rsidP="005C21B4">
                  <w:pPr>
                    <w:rPr>
                      <w:sz w:val="20"/>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AFD4D4B" w14:textId="77777777" w:rsidR="004D1F2D" w:rsidRPr="00DC659F" w:rsidRDefault="004D1F2D" w:rsidP="005C21B4">
                  <w:pPr>
                    <w:rPr>
                      <w:sz w:val="20"/>
                    </w:rPr>
                  </w:pPr>
                  <w:r w:rsidRPr="00DC659F">
                    <w:rPr>
                      <w:sz w:val="20"/>
                    </w:rPr>
                    <w:t>A</w:t>
                  </w:r>
                </w:p>
              </w:tc>
              <w:tc>
                <w:tcPr>
                  <w:tcW w:w="0" w:type="auto"/>
                  <w:tcBorders>
                    <w:top w:val="nil"/>
                    <w:left w:val="nil"/>
                    <w:bottom w:val="single" w:sz="4" w:space="0" w:color="auto"/>
                    <w:right w:val="nil"/>
                  </w:tcBorders>
                  <w:noWrap/>
                  <w:vAlign w:val="center"/>
                  <w:hideMark/>
                </w:tcPr>
                <w:p w14:paraId="128B182E" w14:textId="77777777" w:rsidR="004D1F2D" w:rsidRPr="00DC659F" w:rsidRDefault="004D1F2D" w:rsidP="005C21B4">
                  <w:pPr>
                    <w:rPr>
                      <w:sz w:val="20"/>
                    </w:rPr>
                  </w:pPr>
                </w:p>
              </w:tc>
              <w:tc>
                <w:tcPr>
                  <w:tcW w:w="0" w:type="auto"/>
                  <w:noWrap/>
                  <w:vAlign w:val="center"/>
                  <w:hideMark/>
                </w:tcPr>
                <w:p w14:paraId="7D2B5FC5" w14:textId="77777777" w:rsidR="004D1F2D" w:rsidRPr="00DC659F" w:rsidRDefault="004D1F2D" w:rsidP="005C21B4">
                  <w:pPr>
                    <w:rPr>
                      <w:sz w:val="20"/>
                    </w:rPr>
                  </w:pPr>
                </w:p>
              </w:tc>
              <w:tc>
                <w:tcPr>
                  <w:tcW w:w="0" w:type="auto"/>
                  <w:tcBorders>
                    <w:top w:val="nil"/>
                    <w:left w:val="nil"/>
                    <w:bottom w:val="single" w:sz="4" w:space="0" w:color="auto"/>
                    <w:right w:val="single" w:sz="4" w:space="0" w:color="auto"/>
                  </w:tcBorders>
                  <w:noWrap/>
                  <w:vAlign w:val="center"/>
                  <w:hideMark/>
                </w:tcPr>
                <w:p w14:paraId="0405F837" w14:textId="77777777" w:rsidR="004D1F2D" w:rsidRPr="00DC659F" w:rsidRDefault="004D1F2D" w:rsidP="005C21B4">
                  <w:pPr>
                    <w:rPr>
                      <w:sz w:val="20"/>
                    </w:rPr>
                  </w:pPr>
                </w:p>
              </w:tc>
              <w:tc>
                <w:tcPr>
                  <w:tcW w:w="0" w:type="auto"/>
                  <w:tcBorders>
                    <w:top w:val="single" w:sz="4" w:space="0" w:color="auto"/>
                    <w:left w:val="nil"/>
                    <w:bottom w:val="single" w:sz="4" w:space="0" w:color="auto"/>
                    <w:right w:val="single" w:sz="4" w:space="0" w:color="auto"/>
                  </w:tcBorders>
                  <w:noWrap/>
                  <w:vAlign w:val="center"/>
                  <w:hideMark/>
                </w:tcPr>
                <w:p w14:paraId="740FFBF7" w14:textId="77777777" w:rsidR="004D1F2D" w:rsidRPr="00DC659F" w:rsidRDefault="004D1F2D" w:rsidP="005C21B4">
                  <w:pPr>
                    <w:rPr>
                      <w:sz w:val="20"/>
                    </w:rPr>
                  </w:pPr>
                  <w:r w:rsidRPr="00DC659F">
                    <w:rPr>
                      <w:sz w:val="20"/>
                    </w:rPr>
                    <w:t>F</w:t>
                  </w:r>
                </w:p>
              </w:tc>
              <w:tc>
                <w:tcPr>
                  <w:tcW w:w="0" w:type="auto"/>
                  <w:noWrap/>
                  <w:vAlign w:val="center"/>
                  <w:hideMark/>
                </w:tcPr>
                <w:p w14:paraId="24423675" w14:textId="77777777" w:rsidR="004D1F2D" w:rsidRPr="00DC659F" w:rsidRDefault="004D1F2D" w:rsidP="005C21B4">
                  <w:pPr>
                    <w:rPr>
                      <w:sz w:val="20"/>
                    </w:rPr>
                  </w:pPr>
                </w:p>
              </w:tc>
              <w:tc>
                <w:tcPr>
                  <w:tcW w:w="0" w:type="auto"/>
                  <w:noWrap/>
                  <w:vAlign w:val="center"/>
                  <w:hideMark/>
                </w:tcPr>
                <w:p w14:paraId="1B2FE692" w14:textId="77777777" w:rsidR="004D1F2D" w:rsidRPr="00DC659F" w:rsidRDefault="004D1F2D" w:rsidP="005C21B4">
                  <w:pPr>
                    <w:rPr>
                      <w:sz w:val="20"/>
                    </w:rPr>
                  </w:pPr>
                </w:p>
              </w:tc>
              <w:tc>
                <w:tcPr>
                  <w:tcW w:w="0" w:type="auto"/>
                  <w:tcBorders>
                    <w:top w:val="nil"/>
                    <w:left w:val="nil"/>
                    <w:bottom w:val="nil"/>
                    <w:right w:val="single" w:sz="8" w:space="0" w:color="auto"/>
                  </w:tcBorders>
                  <w:noWrap/>
                  <w:vAlign w:val="center"/>
                  <w:hideMark/>
                </w:tcPr>
                <w:p w14:paraId="17AD2E22" w14:textId="77777777" w:rsidR="004D1F2D" w:rsidRPr="00DC659F" w:rsidRDefault="004D1F2D" w:rsidP="005C21B4">
                  <w:pPr>
                    <w:rPr>
                      <w:sz w:val="20"/>
                    </w:rPr>
                  </w:pPr>
                </w:p>
              </w:tc>
            </w:tr>
            <w:tr w:rsidR="004D1F2D" w:rsidRPr="00DC659F" w14:paraId="44D7589C" w14:textId="77777777" w:rsidTr="004D1F2D">
              <w:trPr>
                <w:trHeight w:val="20"/>
                <w:jc w:val="center"/>
              </w:trPr>
              <w:tc>
                <w:tcPr>
                  <w:tcW w:w="0" w:type="auto"/>
                  <w:tcBorders>
                    <w:top w:val="nil"/>
                    <w:left w:val="single" w:sz="8" w:space="0" w:color="auto"/>
                    <w:bottom w:val="nil"/>
                    <w:right w:val="nil"/>
                  </w:tcBorders>
                  <w:noWrap/>
                  <w:vAlign w:val="center"/>
                  <w:hideMark/>
                </w:tcPr>
                <w:p w14:paraId="585E3791" w14:textId="77777777" w:rsidR="004D1F2D" w:rsidRPr="00DC659F" w:rsidRDefault="004D1F2D" w:rsidP="005C21B4">
                  <w:pPr>
                    <w:rPr>
                      <w:sz w:val="20"/>
                    </w:rPr>
                  </w:pPr>
                </w:p>
              </w:tc>
              <w:tc>
                <w:tcPr>
                  <w:tcW w:w="0" w:type="auto"/>
                  <w:noWrap/>
                  <w:vAlign w:val="center"/>
                  <w:hideMark/>
                </w:tcPr>
                <w:p w14:paraId="3186979C" w14:textId="77777777" w:rsidR="004D1F2D" w:rsidRPr="00DC659F" w:rsidRDefault="004D1F2D" w:rsidP="005C21B4">
                  <w:pPr>
                    <w:rPr>
                      <w:sz w:val="20"/>
                    </w:rPr>
                  </w:pPr>
                </w:p>
              </w:tc>
              <w:tc>
                <w:tcPr>
                  <w:tcW w:w="0" w:type="auto"/>
                  <w:noWrap/>
                  <w:vAlign w:val="center"/>
                  <w:hideMark/>
                </w:tcPr>
                <w:p w14:paraId="1372FEA9" w14:textId="77777777" w:rsidR="004D1F2D" w:rsidRPr="00DC659F" w:rsidRDefault="004D1F2D" w:rsidP="005C21B4">
                  <w:pPr>
                    <w:rPr>
                      <w:sz w:val="20"/>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DA05BB5" w14:textId="77777777" w:rsidR="004D1F2D" w:rsidRPr="00DC659F" w:rsidRDefault="004D1F2D" w:rsidP="005C21B4">
                  <w:pPr>
                    <w:rPr>
                      <w:sz w:val="20"/>
                    </w:rPr>
                  </w:pPr>
                  <w:r w:rsidRPr="00DC659F">
                    <w:rPr>
                      <w:sz w:val="20"/>
                    </w:rPr>
                    <w:t>D</w:t>
                  </w:r>
                </w:p>
              </w:tc>
              <w:tc>
                <w:tcPr>
                  <w:tcW w:w="0" w:type="auto"/>
                  <w:tcBorders>
                    <w:top w:val="nil"/>
                    <w:left w:val="nil"/>
                    <w:bottom w:val="single" w:sz="4" w:space="0" w:color="auto"/>
                    <w:right w:val="nil"/>
                  </w:tcBorders>
                  <w:noWrap/>
                  <w:vAlign w:val="center"/>
                  <w:hideMark/>
                </w:tcPr>
                <w:p w14:paraId="4BEAFF14" w14:textId="77777777" w:rsidR="004D1F2D" w:rsidRPr="00DC659F" w:rsidRDefault="004D1F2D" w:rsidP="005C21B4">
                  <w:pPr>
                    <w:rPr>
                      <w:sz w:val="20"/>
                    </w:rPr>
                  </w:pPr>
                </w:p>
              </w:tc>
              <w:tc>
                <w:tcPr>
                  <w:tcW w:w="0" w:type="auto"/>
                  <w:noWrap/>
                  <w:vAlign w:val="center"/>
                  <w:hideMark/>
                </w:tcPr>
                <w:p w14:paraId="11487151" w14:textId="77777777" w:rsidR="004D1F2D" w:rsidRPr="00DC659F" w:rsidRDefault="004D1F2D" w:rsidP="005C21B4">
                  <w:pPr>
                    <w:rPr>
                      <w:sz w:val="20"/>
                    </w:rPr>
                  </w:pPr>
                </w:p>
              </w:tc>
              <w:tc>
                <w:tcPr>
                  <w:tcW w:w="0" w:type="auto"/>
                  <w:noWrap/>
                  <w:vAlign w:val="center"/>
                  <w:hideMark/>
                </w:tcPr>
                <w:p w14:paraId="232FFC1B" w14:textId="77777777" w:rsidR="004D1F2D" w:rsidRPr="00DC659F" w:rsidRDefault="004D1F2D" w:rsidP="005C21B4">
                  <w:pPr>
                    <w:rPr>
                      <w:sz w:val="20"/>
                    </w:rPr>
                  </w:pPr>
                </w:p>
              </w:tc>
              <w:tc>
                <w:tcPr>
                  <w:tcW w:w="0" w:type="auto"/>
                  <w:noWrap/>
                  <w:vAlign w:val="center"/>
                  <w:hideMark/>
                </w:tcPr>
                <w:p w14:paraId="02E75CD2" w14:textId="77777777" w:rsidR="004D1F2D" w:rsidRPr="00DC659F" w:rsidRDefault="004D1F2D" w:rsidP="005C21B4">
                  <w:pPr>
                    <w:rPr>
                      <w:sz w:val="20"/>
                    </w:rPr>
                  </w:pPr>
                </w:p>
              </w:tc>
              <w:tc>
                <w:tcPr>
                  <w:tcW w:w="0" w:type="auto"/>
                  <w:tcBorders>
                    <w:top w:val="nil"/>
                    <w:left w:val="nil"/>
                    <w:bottom w:val="nil"/>
                    <w:right w:val="single" w:sz="8" w:space="0" w:color="auto"/>
                  </w:tcBorders>
                  <w:noWrap/>
                  <w:vAlign w:val="center"/>
                  <w:hideMark/>
                </w:tcPr>
                <w:p w14:paraId="00E0A2EF" w14:textId="77777777" w:rsidR="004D1F2D" w:rsidRPr="00DC659F" w:rsidRDefault="004D1F2D" w:rsidP="005C21B4">
                  <w:pPr>
                    <w:rPr>
                      <w:sz w:val="20"/>
                    </w:rPr>
                  </w:pPr>
                </w:p>
              </w:tc>
            </w:tr>
            <w:tr w:rsidR="004D1F2D" w:rsidRPr="00DC659F" w14:paraId="6BF0B1E7" w14:textId="77777777" w:rsidTr="004D1F2D">
              <w:trPr>
                <w:trHeight w:val="20"/>
                <w:jc w:val="center"/>
              </w:trPr>
              <w:tc>
                <w:tcPr>
                  <w:tcW w:w="0" w:type="auto"/>
                  <w:tcBorders>
                    <w:top w:val="nil"/>
                    <w:left w:val="single" w:sz="8" w:space="0" w:color="auto"/>
                    <w:bottom w:val="nil"/>
                    <w:right w:val="nil"/>
                  </w:tcBorders>
                  <w:noWrap/>
                  <w:vAlign w:val="center"/>
                  <w:hideMark/>
                </w:tcPr>
                <w:p w14:paraId="146F2279" w14:textId="77777777" w:rsidR="004D1F2D" w:rsidRPr="00DC659F" w:rsidRDefault="004D1F2D" w:rsidP="005C21B4">
                  <w:pPr>
                    <w:rPr>
                      <w:sz w:val="20"/>
                    </w:rPr>
                  </w:pPr>
                </w:p>
              </w:tc>
              <w:tc>
                <w:tcPr>
                  <w:tcW w:w="0" w:type="auto"/>
                  <w:noWrap/>
                  <w:vAlign w:val="center"/>
                  <w:hideMark/>
                </w:tcPr>
                <w:p w14:paraId="068A3F79" w14:textId="77777777" w:rsidR="004D1F2D" w:rsidRPr="00DC659F" w:rsidRDefault="004D1F2D" w:rsidP="005C21B4">
                  <w:pPr>
                    <w:rPr>
                      <w:sz w:val="20"/>
                    </w:rPr>
                  </w:pPr>
                </w:p>
              </w:tc>
              <w:tc>
                <w:tcPr>
                  <w:tcW w:w="0" w:type="auto"/>
                  <w:noWrap/>
                  <w:vAlign w:val="center"/>
                  <w:hideMark/>
                </w:tcPr>
                <w:p w14:paraId="00B1AB53" w14:textId="77777777" w:rsidR="004D1F2D" w:rsidRPr="00DC659F" w:rsidRDefault="004D1F2D" w:rsidP="005C21B4">
                  <w:pPr>
                    <w:rPr>
                      <w:sz w:val="20"/>
                    </w:rPr>
                  </w:pPr>
                </w:p>
              </w:tc>
              <w:tc>
                <w:tcPr>
                  <w:tcW w:w="0" w:type="auto"/>
                  <w:noWrap/>
                  <w:vAlign w:val="center"/>
                  <w:hideMark/>
                </w:tcPr>
                <w:p w14:paraId="3B0642A1" w14:textId="77777777" w:rsidR="004D1F2D" w:rsidRPr="00DC659F" w:rsidRDefault="004D1F2D" w:rsidP="005C21B4">
                  <w:pPr>
                    <w:rPr>
                      <w:sz w:val="20"/>
                    </w:rPr>
                  </w:pPr>
                </w:p>
              </w:tc>
              <w:tc>
                <w:tcPr>
                  <w:tcW w:w="0" w:type="auto"/>
                  <w:noWrap/>
                  <w:vAlign w:val="center"/>
                  <w:hideMark/>
                </w:tcPr>
                <w:p w14:paraId="7A36EC28" w14:textId="77777777" w:rsidR="004D1F2D" w:rsidRPr="00DC659F" w:rsidRDefault="004D1F2D" w:rsidP="005C21B4">
                  <w:pPr>
                    <w:rPr>
                      <w:sz w:val="20"/>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80EC5C0" w14:textId="77777777" w:rsidR="004D1F2D" w:rsidRPr="00DC659F" w:rsidRDefault="004D1F2D" w:rsidP="005C21B4">
                  <w:pPr>
                    <w:rPr>
                      <w:sz w:val="20"/>
                    </w:rPr>
                  </w:pPr>
                  <w:r w:rsidRPr="00DC659F">
                    <w:rPr>
                      <w:sz w:val="20"/>
                    </w:rPr>
                    <w:t>G</w:t>
                  </w:r>
                </w:p>
              </w:tc>
              <w:tc>
                <w:tcPr>
                  <w:tcW w:w="0" w:type="auto"/>
                  <w:tcBorders>
                    <w:top w:val="nil"/>
                    <w:left w:val="nil"/>
                    <w:bottom w:val="single" w:sz="4" w:space="0" w:color="auto"/>
                    <w:right w:val="nil"/>
                  </w:tcBorders>
                  <w:noWrap/>
                  <w:vAlign w:val="center"/>
                  <w:hideMark/>
                </w:tcPr>
                <w:p w14:paraId="59C51D1B" w14:textId="77777777" w:rsidR="004D1F2D" w:rsidRPr="00DC659F" w:rsidRDefault="004D1F2D" w:rsidP="005C21B4">
                  <w:pPr>
                    <w:rPr>
                      <w:sz w:val="20"/>
                    </w:rPr>
                  </w:pPr>
                </w:p>
              </w:tc>
              <w:tc>
                <w:tcPr>
                  <w:tcW w:w="0" w:type="auto"/>
                  <w:noWrap/>
                  <w:vAlign w:val="center"/>
                  <w:hideMark/>
                </w:tcPr>
                <w:p w14:paraId="79FA8426" w14:textId="77777777" w:rsidR="004D1F2D" w:rsidRPr="00DC659F" w:rsidRDefault="004D1F2D" w:rsidP="005C21B4">
                  <w:pPr>
                    <w:rPr>
                      <w:sz w:val="20"/>
                    </w:rPr>
                  </w:pPr>
                </w:p>
              </w:tc>
              <w:tc>
                <w:tcPr>
                  <w:tcW w:w="0" w:type="auto"/>
                  <w:tcBorders>
                    <w:top w:val="nil"/>
                    <w:left w:val="nil"/>
                    <w:bottom w:val="nil"/>
                    <w:right w:val="single" w:sz="8" w:space="0" w:color="auto"/>
                  </w:tcBorders>
                  <w:noWrap/>
                  <w:vAlign w:val="center"/>
                  <w:hideMark/>
                </w:tcPr>
                <w:p w14:paraId="1AACA2DD" w14:textId="77777777" w:rsidR="004D1F2D" w:rsidRPr="00DC659F" w:rsidRDefault="004D1F2D" w:rsidP="005C21B4">
                  <w:pPr>
                    <w:rPr>
                      <w:sz w:val="20"/>
                    </w:rPr>
                  </w:pPr>
                </w:p>
              </w:tc>
            </w:tr>
            <w:tr w:rsidR="004D1F2D" w:rsidRPr="00DC659F" w14:paraId="07EAA988" w14:textId="77777777" w:rsidTr="004D1F2D">
              <w:trPr>
                <w:trHeight w:val="20"/>
                <w:jc w:val="center"/>
              </w:trPr>
              <w:tc>
                <w:tcPr>
                  <w:tcW w:w="0" w:type="auto"/>
                  <w:tcBorders>
                    <w:top w:val="nil"/>
                    <w:left w:val="single" w:sz="8" w:space="0" w:color="auto"/>
                    <w:bottom w:val="nil"/>
                    <w:right w:val="nil"/>
                  </w:tcBorders>
                  <w:noWrap/>
                  <w:vAlign w:val="center"/>
                  <w:hideMark/>
                </w:tcPr>
                <w:p w14:paraId="0BE5DEE9" w14:textId="77777777" w:rsidR="004D1F2D" w:rsidRPr="00DC659F" w:rsidRDefault="004D1F2D" w:rsidP="005C21B4">
                  <w:pPr>
                    <w:rPr>
                      <w:sz w:val="20"/>
                    </w:rPr>
                  </w:pPr>
                </w:p>
              </w:tc>
              <w:tc>
                <w:tcPr>
                  <w:tcW w:w="0" w:type="auto"/>
                  <w:noWrap/>
                  <w:vAlign w:val="center"/>
                  <w:hideMark/>
                </w:tcPr>
                <w:p w14:paraId="0CA54B04" w14:textId="77777777" w:rsidR="004D1F2D" w:rsidRPr="00DC659F" w:rsidRDefault="004D1F2D" w:rsidP="005C21B4">
                  <w:pPr>
                    <w:rPr>
                      <w:sz w:val="20"/>
                    </w:rPr>
                  </w:pPr>
                </w:p>
              </w:tc>
              <w:tc>
                <w:tcPr>
                  <w:tcW w:w="0" w:type="auto"/>
                  <w:tcBorders>
                    <w:top w:val="nil"/>
                    <w:left w:val="nil"/>
                    <w:bottom w:val="single" w:sz="4" w:space="0" w:color="auto"/>
                    <w:right w:val="nil"/>
                  </w:tcBorders>
                  <w:noWrap/>
                  <w:vAlign w:val="center"/>
                  <w:hideMark/>
                </w:tcPr>
                <w:p w14:paraId="3C3B9F09" w14:textId="77777777" w:rsidR="004D1F2D" w:rsidRPr="00DC659F" w:rsidRDefault="004D1F2D" w:rsidP="005C21B4">
                  <w:pPr>
                    <w:rPr>
                      <w:sz w:val="20"/>
                    </w:rPr>
                  </w:pPr>
                </w:p>
              </w:tc>
              <w:tc>
                <w:tcPr>
                  <w:tcW w:w="0" w:type="auto"/>
                  <w:noWrap/>
                  <w:vAlign w:val="center"/>
                  <w:hideMark/>
                </w:tcPr>
                <w:p w14:paraId="5650FA27" w14:textId="77777777" w:rsidR="004D1F2D" w:rsidRPr="00DC659F" w:rsidRDefault="004D1F2D" w:rsidP="005C21B4">
                  <w:pPr>
                    <w:rPr>
                      <w:sz w:val="20"/>
                    </w:rPr>
                  </w:pPr>
                </w:p>
              </w:tc>
              <w:tc>
                <w:tcPr>
                  <w:tcW w:w="0" w:type="auto"/>
                  <w:tcBorders>
                    <w:top w:val="nil"/>
                    <w:left w:val="nil"/>
                    <w:bottom w:val="single" w:sz="4" w:space="0" w:color="auto"/>
                    <w:right w:val="nil"/>
                  </w:tcBorders>
                  <w:noWrap/>
                  <w:vAlign w:val="center"/>
                  <w:hideMark/>
                </w:tcPr>
                <w:p w14:paraId="7B999ADB" w14:textId="77777777" w:rsidR="004D1F2D" w:rsidRPr="00DC659F" w:rsidRDefault="004D1F2D" w:rsidP="005C21B4">
                  <w:pPr>
                    <w:rPr>
                      <w:sz w:val="20"/>
                    </w:rPr>
                  </w:pPr>
                </w:p>
              </w:tc>
              <w:tc>
                <w:tcPr>
                  <w:tcW w:w="0" w:type="auto"/>
                  <w:noWrap/>
                  <w:vAlign w:val="center"/>
                  <w:hideMark/>
                </w:tcPr>
                <w:p w14:paraId="4ED6CAF4" w14:textId="77777777" w:rsidR="004D1F2D" w:rsidRPr="00DC659F" w:rsidRDefault="004D1F2D" w:rsidP="005C21B4">
                  <w:pPr>
                    <w:rPr>
                      <w:sz w:val="20"/>
                    </w:rPr>
                  </w:pPr>
                </w:p>
              </w:tc>
              <w:tc>
                <w:tcPr>
                  <w:tcW w:w="0" w:type="auto"/>
                  <w:tcBorders>
                    <w:top w:val="nil"/>
                    <w:left w:val="nil"/>
                    <w:bottom w:val="single" w:sz="4" w:space="0" w:color="auto"/>
                    <w:right w:val="single" w:sz="4" w:space="0" w:color="auto"/>
                  </w:tcBorders>
                  <w:noWrap/>
                  <w:vAlign w:val="center"/>
                  <w:hideMark/>
                </w:tcPr>
                <w:p w14:paraId="2134D52C" w14:textId="77777777" w:rsidR="004D1F2D" w:rsidRPr="00DC659F" w:rsidRDefault="004D1F2D" w:rsidP="005C21B4">
                  <w:pPr>
                    <w:rPr>
                      <w:sz w:val="20"/>
                    </w:rPr>
                  </w:pPr>
                </w:p>
              </w:tc>
              <w:tc>
                <w:tcPr>
                  <w:tcW w:w="0" w:type="auto"/>
                  <w:tcBorders>
                    <w:top w:val="single" w:sz="4" w:space="0" w:color="auto"/>
                    <w:left w:val="nil"/>
                    <w:bottom w:val="single" w:sz="4" w:space="0" w:color="auto"/>
                    <w:right w:val="single" w:sz="4" w:space="0" w:color="auto"/>
                  </w:tcBorders>
                  <w:noWrap/>
                  <w:vAlign w:val="center"/>
                  <w:hideMark/>
                </w:tcPr>
                <w:p w14:paraId="02E2CD5C" w14:textId="77777777" w:rsidR="004D1F2D" w:rsidRPr="00DC659F" w:rsidRDefault="004D1F2D" w:rsidP="005C21B4">
                  <w:pPr>
                    <w:rPr>
                      <w:sz w:val="20"/>
                    </w:rPr>
                  </w:pPr>
                  <w:r w:rsidRPr="00DC659F">
                    <w:rPr>
                      <w:sz w:val="20"/>
                    </w:rPr>
                    <w:t>I</w:t>
                  </w:r>
                </w:p>
              </w:tc>
              <w:tc>
                <w:tcPr>
                  <w:tcW w:w="0" w:type="auto"/>
                  <w:tcBorders>
                    <w:top w:val="nil"/>
                    <w:left w:val="nil"/>
                    <w:bottom w:val="nil"/>
                    <w:right w:val="single" w:sz="8" w:space="0" w:color="auto"/>
                  </w:tcBorders>
                  <w:noWrap/>
                  <w:vAlign w:val="center"/>
                  <w:hideMark/>
                </w:tcPr>
                <w:p w14:paraId="51ECE3C4" w14:textId="77777777" w:rsidR="004D1F2D" w:rsidRPr="00DC659F" w:rsidRDefault="004D1F2D" w:rsidP="005C21B4">
                  <w:pPr>
                    <w:rPr>
                      <w:sz w:val="20"/>
                    </w:rPr>
                  </w:pPr>
                </w:p>
              </w:tc>
            </w:tr>
            <w:tr w:rsidR="004D1F2D" w:rsidRPr="00DC659F" w14:paraId="72AAE6C3" w14:textId="77777777" w:rsidTr="004D1F2D">
              <w:trPr>
                <w:trHeight w:val="20"/>
                <w:jc w:val="center"/>
              </w:trPr>
              <w:tc>
                <w:tcPr>
                  <w:tcW w:w="0" w:type="auto"/>
                  <w:tcBorders>
                    <w:top w:val="nil"/>
                    <w:left w:val="single" w:sz="8" w:space="0" w:color="auto"/>
                    <w:bottom w:val="nil"/>
                    <w:right w:val="nil"/>
                  </w:tcBorders>
                  <w:noWrap/>
                  <w:vAlign w:val="center"/>
                  <w:hideMark/>
                </w:tcPr>
                <w:p w14:paraId="507669EC" w14:textId="77777777" w:rsidR="004D1F2D" w:rsidRPr="00DC659F" w:rsidRDefault="004D1F2D" w:rsidP="005C21B4">
                  <w:pPr>
                    <w:rPr>
                      <w:sz w:val="20"/>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9CA6051" w14:textId="77777777" w:rsidR="004D1F2D" w:rsidRPr="00DC659F" w:rsidRDefault="004D1F2D" w:rsidP="005C21B4">
                  <w:pPr>
                    <w:rPr>
                      <w:sz w:val="20"/>
                    </w:rPr>
                  </w:pPr>
                  <w:r w:rsidRPr="00DC659F">
                    <w:rPr>
                      <w:sz w:val="20"/>
                    </w:rPr>
                    <w:t>B</w:t>
                  </w:r>
                </w:p>
              </w:tc>
              <w:tc>
                <w:tcPr>
                  <w:tcW w:w="0" w:type="auto"/>
                  <w:noWrap/>
                  <w:vAlign w:val="center"/>
                  <w:hideMark/>
                </w:tcPr>
                <w:p w14:paraId="13DDFE9C" w14:textId="77777777" w:rsidR="004D1F2D" w:rsidRPr="00DC659F" w:rsidRDefault="004D1F2D" w:rsidP="005C21B4">
                  <w:pPr>
                    <w:rPr>
                      <w:sz w:val="20"/>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67D71D3" w14:textId="77777777" w:rsidR="004D1F2D" w:rsidRPr="00DC659F" w:rsidRDefault="004D1F2D" w:rsidP="005C21B4">
                  <w:pPr>
                    <w:rPr>
                      <w:sz w:val="20"/>
                    </w:rPr>
                  </w:pPr>
                  <w:r w:rsidRPr="00DC659F">
                    <w:rPr>
                      <w:sz w:val="20"/>
                    </w:rPr>
                    <w:t>E</w:t>
                  </w:r>
                </w:p>
              </w:tc>
              <w:tc>
                <w:tcPr>
                  <w:tcW w:w="0" w:type="auto"/>
                  <w:noWrap/>
                  <w:vAlign w:val="center"/>
                  <w:hideMark/>
                </w:tcPr>
                <w:p w14:paraId="55848C9C" w14:textId="77777777" w:rsidR="004D1F2D" w:rsidRPr="00DC659F" w:rsidRDefault="004D1F2D" w:rsidP="005C21B4">
                  <w:pPr>
                    <w:rPr>
                      <w:sz w:val="20"/>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9131828" w14:textId="77777777" w:rsidR="004D1F2D" w:rsidRPr="00DC659F" w:rsidRDefault="004D1F2D" w:rsidP="005C21B4">
                  <w:pPr>
                    <w:rPr>
                      <w:sz w:val="20"/>
                    </w:rPr>
                  </w:pPr>
                  <w:r w:rsidRPr="00DC659F">
                    <w:rPr>
                      <w:sz w:val="20"/>
                    </w:rPr>
                    <w:t>H</w:t>
                  </w:r>
                </w:p>
              </w:tc>
              <w:tc>
                <w:tcPr>
                  <w:tcW w:w="0" w:type="auto"/>
                  <w:noWrap/>
                  <w:vAlign w:val="center"/>
                  <w:hideMark/>
                </w:tcPr>
                <w:p w14:paraId="4C92AE6B" w14:textId="77777777" w:rsidR="004D1F2D" w:rsidRPr="00DC659F" w:rsidRDefault="004D1F2D" w:rsidP="005C21B4">
                  <w:pPr>
                    <w:rPr>
                      <w:sz w:val="20"/>
                    </w:rPr>
                  </w:pPr>
                </w:p>
              </w:tc>
              <w:tc>
                <w:tcPr>
                  <w:tcW w:w="0" w:type="auto"/>
                  <w:noWrap/>
                  <w:vAlign w:val="center"/>
                  <w:hideMark/>
                </w:tcPr>
                <w:p w14:paraId="323A0A53" w14:textId="77777777" w:rsidR="004D1F2D" w:rsidRPr="00DC659F" w:rsidRDefault="004D1F2D" w:rsidP="005C21B4">
                  <w:pPr>
                    <w:rPr>
                      <w:sz w:val="20"/>
                    </w:rPr>
                  </w:pPr>
                </w:p>
              </w:tc>
              <w:tc>
                <w:tcPr>
                  <w:tcW w:w="0" w:type="auto"/>
                  <w:tcBorders>
                    <w:top w:val="nil"/>
                    <w:left w:val="nil"/>
                    <w:bottom w:val="nil"/>
                    <w:right w:val="single" w:sz="8" w:space="0" w:color="auto"/>
                  </w:tcBorders>
                  <w:noWrap/>
                  <w:vAlign w:val="center"/>
                  <w:hideMark/>
                </w:tcPr>
                <w:p w14:paraId="77AAE89E" w14:textId="77777777" w:rsidR="004D1F2D" w:rsidRPr="00DC659F" w:rsidRDefault="004D1F2D" w:rsidP="005C21B4">
                  <w:pPr>
                    <w:rPr>
                      <w:sz w:val="20"/>
                    </w:rPr>
                  </w:pPr>
                </w:p>
              </w:tc>
            </w:tr>
            <w:tr w:rsidR="004D1F2D" w:rsidRPr="00DC659F" w14:paraId="7FD5100E" w14:textId="77777777" w:rsidTr="004D1F2D">
              <w:trPr>
                <w:trHeight w:val="20"/>
                <w:jc w:val="center"/>
              </w:trPr>
              <w:tc>
                <w:tcPr>
                  <w:tcW w:w="0" w:type="auto"/>
                  <w:tcBorders>
                    <w:top w:val="nil"/>
                    <w:left w:val="single" w:sz="8" w:space="0" w:color="auto"/>
                    <w:bottom w:val="single" w:sz="8" w:space="0" w:color="auto"/>
                    <w:right w:val="nil"/>
                  </w:tcBorders>
                  <w:noWrap/>
                  <w:vAlign w:val="bottom"/>
                  <w:hideMark/>
                </w:tcPr>
                <w:p w14:paraId="2163C04D" w14:textId="77777777" w:rsidR="004D1F2D" w:rsidRPr="00DC659F" w:rsidRDefault="004D1F2D" w:rsidP="005C21B4">
                  <w:pPr>
                    <w:rPr>
                      <w:sz w:val="20"/>
                    </w:rPr>
                  </w:pPr>
                  <w:r w:rsidRPr="00DC659F">
                    <w:rPr>
                      <w:sz w:val="20"/>
                    </w:rPr>
                    <w:t>.</w:t>
                  </w:r>
                </w:p>
              </w:tc>
              <w:tc>
                <w:tcPr>
                  <w:tcW w:w="0" w:type="auto"/>
                  <w:tcBorders>
                    <w:top w:val="nil"/>
                    <w:left w:val="nil"/>
                    <w:bottom w:val="single" w:sz="8" w:space="0" w:color="auto"/>
                    <w:right w:val="nil"/>
                  </w:tcBorders>
                  <w:noWrap/>
                  <w:vAlign w:val="center"/>
                  <w:hideMark/>
                </w:tcPr>
                <w:p w14:paraId="0AD50E63" w14:textId="77777777" w:rsidR="004D1F2D" w:rsidRPr="00DC659F" w:rsidRDefault="004D1F2D" w:rsidP="005C21B4">
                  <w:pPr>
                    <w:rPr>
                      <w:sz w:val="20"/>
                    </w:rPr>
                  </w:pPr>
                </w:p>
              </w:tc>
              <w:tc>
                <w:tcPr>
                  <w:tcW w:w="0" w:type="auto"/>
                  <w:tcBorders>
                    <w:top w:val="nil"/>
                    <w:left w:val="nil"/>
                    <w:bottom w:val="single" w:sz="8" w:space="0" w:color="auto"/>
                    <w:right w:val="nil"/>
                  </w:tcBorders>
                  <w:noWrap/>
                  <w:vAlign w:val="center"/>
                  <w:hideMark/>
                </w:tcPr>
                <w:p w14:paraId="2A959939" w14:textId="77777777" w:rsidR="004D1F2D" w:rsidRPr="00DC659F" w:rsidRDefault="004D1F2D" w:rsidP="005C21B4">
                  <w:pPr>
                    <w:rPr>
                      <w:sz w:val="20"/>
                    </w:rPr>
                  </w:pPr>
                </w:p>
              </w:tc>
              <w:tc>
                <w:tcPr>
                  <w:tcW w:w="0" w:type="auto"/>
                  <w:tcBorders>
                    <w:top w:val="nil"/>
                    <w:left w:val="nil"/>
                    <w:bottom w:val="single" w:sz="8" w:space="0" w:color="auto"/>
                    <w:right w:val="nil"/>
                  </w:tcBorders>
                  <w:noWrap/>
                  <w:vAlign w:val="center"/>
                  <w:hideMark/>
                </w:tcPr>
                <w:p w14:paraId="4823EE75" w14:textId="77777777" w:rsidR="004D1F2D" w:rsidRPr="00DC659F" w:rsidRDefault="004D1F2D" w:rsidP="005C21B4">
                  <w:pPr>
                    <w:rPr>
                      <w:sz w:val="20"/>
                    </w:rPr>
                  </w:pPr>
                </w:p>
              </w:tc>
              <w:tc>
                <w:tcPr>
                  <w:tcW w:w="0" w:type="auto"/>
                  <w:tcBorders>
                    <w:top w:val="nil"/>
                    <w:left w:val="nil"/>
                    <w:bottom w:val="single" w:sz="8" w:space="0" w:color="auto"/>
                    <w:right w:val="nil"/>
                  </w:tcBorders>
                  <w:noWrap/>
                  <w:vAlign w:val="center"/>
                  <w:hideMark/>
                </w:tcPr>
                <w:p w14:paraId="257FD4AC" w14:textId="77777777" w:rsidR="004D1F2D" w:rsidRPr="00DC659F" w:rsidRDefault="004D1F2D" w:rsidP="005C21B4">
                  <w:pPr>
                    <w:rPr>
                      <w:sz w:val="20"/>
                    </w:rPr>
                  </w:pPr>
                </w:p>
              </w:tc>
              <w:tc>
                <w:tcPr>
                  <w:tcW w:w="0" w:type="auto"/>
                  <w:tcBorders>
                    <w:top w:val="nil"/>
                    <w:left w:val="nil"/>
                    <w:bottom w:val="single" w:sz="8" w:space="0" w:color="auto"/>
                    <w:right w:val="nil"/>
                  </w:tcBorders>
                  <w:noWrap/>
                  <w:vAlign w:val="center"/>
                  <w:hideMark/>
                </w:tcPr>
                <w:p w14:paraId="340E9FFB" w14:textId="77777777" w:rsidR="004D1F2D" w:rsidRPr="00DC659F" w:rsidRDefault="004D1F2D" w:rsidP="005C21B4">
                  <w:pPr>
                    <w:rPr>
                      <w:sz w:val="20"/>
                    </w:rPr>
                  </w:pPr>
                </w:p>
              </w:tc>
              <w:tc>
                <w:tcPr>
                  <w:tcW w:w="0" w:type="auto"/>
                  <w:tcBorders>
                    <w:top w:val="nil"/>
                    <w:left w:val="nil"/>
                    <w:bottom w:val="single" w:sz="8" w:space="0" w:color="auto"/>
                    <w:right w:val="nil"/>
                  </w:tcBorders>
                  <w:noWrap/>
                  <w:vAlign w:val="center"/>
                  <w:hideMark/>
                </w:tcPr>
                <w:p w14:paraId="301C1D54" w14:textId="77777777" w:rsidR="004D1F2D" w:rsidRPr="00DC659F" w:rsidRDefault="004D1F2D" w:rsidP="005C21B4">
                  <w:pPr>
                    <w:rPr>
                      <w:sz w:val="20"/>
                    </w:rPr>
                  </w:pPr>
                </w:p>
              </w:tc>
              <w:tc>
                <w:tcPr>
                  <w:tcW w:w="0" w:type="auto"/>
                  <w:tcBorders>
                    <w:top w:val="nil"/>
                    <w:left w:val="nil"/>
                    <w:bottom w:val="single" w:sz="8" w:space="0" w:color="auto"/>
                    <w:right w:val="nil"/>
                  </w:tcBorders>
                  <w:noWrap/>
                  <w:vAlign w:val="center"/>
                  <w:hideMark/>
                </w:tcPr>
                <w:p w14:paraId="419DDB62" w14:textId="77777777" w:rsidR="004D1F2D" w:rsidRPr="00DC659F" w:rsidRDefault="004D1F2D" w:rsidP="005C21B4">
                  <w:pPr>
                    <w:rPr>
                      <w:sz w:val="20"/>
                    </w:rPr>
                  </w:pPr>
                </w:p>
              </w:tc>
              <w:tc>
                <w:tcPr>
                  <w:tcW w:w="0" w:type="auto"/>
                  <w:tcBorders>
                    <w:top w:val="nil"/>
                    <w:left w:val="nil"/>
                    <w:bottom w:val="single" w:sz="8" w:space="0" w:color="auto"/>
                    <w:right w:val="single" w:sz="8" w:space="0" w:color="auto"/>
                  </w:tcBorders>
                  <w:noWrap/>
                  <w:vAlign w:val="bottom"/>
                  <w:hideMark/>
                </w:tcPr>
                <w:p w14:paraId="5FF61D76" w14:textId="34071E26" w:rsidR="004D1F2D" w:rsidRPr="00DC659F" w:rsidRDefault="004D1F2D" w:rsidP="005C21B4">
                  <w:pPr>
                    <w:rPr>
                      <w:sz w:val="20"/>
                    </w:rPr>
                  </w:pPr>
                  <w:r w:rsidRPr="00DC659F">
                    <w:rPr>
                      <w:sz w:val="20"/>
                    </w:rPr>
                    <w:t>.</w:t>
                  </w:r>
                </w:p>
              </w:tc>
            </w:tr>
          </w:tbl>
          <w:p w14:paraId="3B722072" w14:textId="77777777" w:rsidR="00DC659F" w:rsidRPr="00DC659F" w:rsidRDefault="00DC659F" w:rsidP="005C21B4">
            <w:pPr>
              <w:rPr>
                <w:bCs/>
                <w:iCs/>
                <w:sz w:val="20"/>
              </w:rPr>
            </w:pPr>
          </w:p>
          <w:p w14:paraId="22485F71" w14:textId="01189207" w:rsidR="00F47298" w:rsidRPr="00DC659F" w:rsidRDefault="00DC659F" w:rsidP="005C21B4">
            <w:pPr>
              <w:ind w:left="540" w:hanging="360"/>
              <w:rPr>
                <w:bCs/>
                <w:iCs/>
                <w:sz w:val="20"/>
              </w:rPr>
            </w:pPr>
            <w:r w:rsidRPr="00DC659F">
              <w:rPr>
                <w:bCs/>
                <w:iCs/>
                <w:sz w:val="20"/>
              </w:rPr>
              <w:t>You are requested to provide a</w:t>
            </w:r>
            <w:r w:rsidR="004D1F2D" w:rsidRPr="00DC659F">
              <w:rPr>
                <w:bCs/>
                <w:iCs/>
                <w:sz w:val="20"/>
              </w:rPr>
              <w:t xml:space="preserve">t least three options for the bidding proposal </w:t>
            </w:r>
            <w:r w:rsidR="00F47298" w:rsidRPr="00DC659F">
              <w:rPr>
                <w:bCs/>
                <w:iCs/>
                <w:sz w:val="20"/>
              </w:rPr>
              <w:t>consisting of the proposed time of completion and price in thousands of dollars.  However, an analysis is required for each option of crashing the project to receive the bonus as part of the deliberations before preparing a response to the RFP.</w:t>
            </w:r>
            <w:r w:rsidR="00DC3C8A">
              <w:rPr>
                <w:bCs/>
                <w:iCs/>
                <w:sz w:val="20"/>
              </w:rPr>
              <w:t xml:space="preserve">  The objective of the analysis is to identify possible bidding options that maximize the expected monetary value of the project after crashing.  Of course, the </w:t>
            </w:r>
            <w:r w:rsidR="00E434AD">
              <w:rPr>
                <w:bCs/>
                <w:iCs/>
                <w:sz w:val="20"/>
              </w:rPr>
              <w:t>time and price in the original bid is essential to be awarded the project.</w:t>
            </w:r>
            <w:r w:rsidR="00F47298" w:rsidRPr="00DC659F">
              <w:rPr>
                <w:bCs/>
                <w:iCs/>
                <w:sz w:val="20"/>
              </w:rPr>
              <w:t xml:space="preserve">    </w:t>
            </w:r>
          </w:p>
          <w:p w14:paraId="3FD14924" w14:textId="7737CB0F" w:rsidR="00F47298" w:rsidRPr="00DC659F" w:rsidRDefault="00F47298" w:rsidP="005C21B4">
            <w:pPr>
              <w:ind w:left="540" w:hanging="360"/>
              <w:rPr>
                <w:bCs/>
                <w:iCs/>
                <w:sz w:val="20"/>
              </w:rPr>
            </w:pPr>
            <w:r w:rsidRPr="00DC659F">
              <w:rPr>
                <w:bCs/>
                <w:iCs/>
                <w:sz w:val="20"/>
              </w:rPr>
              <w:t xml:space="preserve">Crashing an activity can only be achieved by a 10% reduction in the processing time.  </w:t>
            </w:r>
            <w:r w:rsidR="00E434AD">
              <w:rPr>
                <w:bCs/>
                <w:iCs/>
                <w:sz w:val="20"/>
              </w:rPr>
              <w:t xml:space="preserve">Although more than one activity can be crashed, no activity can be crashed more than 10%.  </w:t>
            </w:r>
            <w:r w:rsidRPr="00DC659F">
              <w:rPr>
                <w:bCs/>
                <w:iCs/>
                <w:sz w:val="20"/>
              </w:rPr>
              <w:t>Since crashing costs have been negligible in the past, it has been decided to not include the crashing costs in the initial analysis.</w:t>
            </w:r>
          </w:p>
          <w:p w14:paraId="722EB0C3" w14:textId="22CE363F" w:rsidR="00F47298" w:rsidRPr="00DC659F" w:rsidRDefault="00F47298" w:rsidP="005C21B4">
            <w:pPr>
              <w:ind w:left="540" w:hanging="360"/>
              <w:rPr>
                <w:bCs/>
                <w:iCs/>
                <w:sz w:val="20"/>
              </w:rPr>
            </w:pPr>
            <w:r w:rsidRPr="00DC659F">
              <w:rPr>
                <w:bCs/>
                <w:iCs/>
                <w:sz w:val="20"/>
              </w:rPr>
              <w:t>Prepare a report of your best options for inclusion in the RFP.</w:t>
            </w:r>
          </w:p>
          <w:p w14:paraId="323CDFFA" w14:textId="6523ECD9" w:rsidR="00D47509" w:rsidRPr="00DC659F" w:rsidRDefault="00D47509" w:rsidP="005C21B4">
            <w:pPr>
              <w:jc w:val="center"/>
              <w:rPr>
                <w:sz w:val="20"/>
              </w:rPr>
            </w:pPr>
            <w:r w:rsidRPr="00DC659F">
              <w:rPr>
                <w:sz w:val="20"/>
              </w:rPr>
              <w:t>.</w:t>
            </w:r>
            <w:r w:rsidR="005C21B4">
              <w:rPr>
                <w:sz w:val="20"/>
              </w:rPr>
              <w:t xml:space="preserve"> . .</w:t>
            </w:r>
          </w:p>
        </w:tc>
      </w:tr>
    </w:tbl>
    <w:p w14:paraId="65817CEC" w14:textId="2FA9DF19" w:rsidR="00077B13" w:rsidRPr="005C21B4" w:rsidRDefault="00077B13" w:rsidP="00913C82">
      <w:pPr>
        <w:rPr>
          <w:b/>
          <w:szCs w:val="24"/>
          <w:u w:val="single"/>
        </w:rPr>
      </w:pPr>
    </w:p>
    <w:sectPr w:rsidR="00077B13" w:rsidRPr="005C21B4" w:rsidSect="00F66256">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B1EE3"/>
    <w:multiLevelType w:val="hybridMultilevel"/>
    <w:tmpl w:val="C1DA83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6F359D8"/>
    <w:multiLevelType w:val="hybridMultilevel"/>
    <w:tmpl w:val="907EB7B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D0B5626"/>
    <w:multiLevelType w:val="hybridMultilevel"/>
    <w:tmpl w:val="907EB7B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9A96AAC"/>
    <w:multiLevelType w:val="hybridMultilevel"/>
    <w:tmpl w:val="5A70F81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AB0AD3"/>
    <w:multiLevelType w:val="hybridMultilevel"/>
    <w:tmpl w:val="C1DA83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0A40528"/>
    <w:multiLevelType w:val="hybridMultilevel"/>
    <w:tmpl w:val="3DDA61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59F"/>
    <w:rsid w:val="00002D3A"/>
    <w:rsid w:val="00025C61"/>
    <w:rsid w:val="00030808"/>
    <w:rsid w:val="0003516D"/>
    <w:rsid w:val="00044081"/>
    <w:rsid w:val="00045EA5"/>
    <w:rsid w:val="00046E65"/>
    <w:rsid w:val="000676DF"/>
    <w:rsid w:val="00074CC9"/>
    <w:rsid w:val="000777DD"/>
    <w:rsid w:val="00077B13"/>
    <w:rsid w:val="000962FF"/>
    <w:rsid w:val="000A0182"/>
    <w:rsid w:val="000A384D"/>
    <w:rsid w:val="000A68F0"/>
    <w:rsid w:val="000A6D69"/>
    <w:rsid w:val="000B4ADF"/>
    <w:rsid w:val="000B597E"/>
    <w:rsid w:val="000C6519"/>
    <w:rsid w:val="000E511C"/>
    <w:rsid w:val="000F02BB"/>
    <w:rsid w:val="00112D5A"/>
    <w:rsid w:val="00122F5A"/>
    <w:rsid w:val="001352D7"/>
    <w:rsid w:val="00142E82"/>
    <w:rsid w:val="00151367"/>
    <w:rsid w:val="001754C4"/>
    <w:rsid w:val="0017778F"/>
    <w:rsid w:val="0018760B"/>
    <w:rsid w:val="001A24E5"/>
    <w:rsid w:val="001A603A"/>
    <w:rsid w:val="001A678A"/>
    <w:rsid w:val="001A6C09"/>
    <w:rsid w:val="001B04DF"/>
    <w:rsid w:val="001B276B"/>
    <w:rsid w:val="001D4D31"/>
    <w:rsid w:val="001F2AD7"/>
    <w:rsid w:val="001F2B73"/>
    <w:rsid w:val="001F350A"/>
    <w:rsid w:val="00203D5D"/>
    <w:rsid w:val="002050F8"/>
    <w:rsid w:val="0020666C"/>
    <w:rsid w:val="0021439C"/>
    <w:rsid w:val="00231AC4"/>
    <w:rsid w:val="0023659F"/>
    <w:rsid w:val="00236774"/>
    <w:rsid w:val="00255CA8"/>
    <w:rsid w:val="00260D11"/>
    <w:rsid w:val="002630B4"/>
    <w:rsid w:val="00265431"/>
    <w:rsid w:val="0026706C"/>
    <w:rsid w:val="00267C8C"/>
    <w:rsid w:val="00271FDC"/>
    <w:rsid w:val="00281472"/>
    <w:rsid w:val="00281E90"/>
    <w:rsid w:val="002860E5"/>
    <w:rsid w:val="002913DD"/>
    <w:rsid w:val="002A01DD"/>
    <w:rsid w:val="002A11AD"/>
    <w:rsid w:val="002A4436"/>
    <w:rsid w:val="002A459E"/>
    <w:rsid w:val="002A4D2A"/>
    <w:rsid w:val="002B5758"/>
    <w:rsid w:val="002D3F8F"/>
    <w:rsid w:val="002E4DB2"/>
    <w:rsid w:val="0030350E"/>
    <w:rsid w:val="00313ACA"/>
    <w:rsid w:val="003232D4"/>
    <w:rsid w:val="00323C27"/>
    <w:rsid w:val="00343700"/>
    <w:rsid w:val="0037426D"/>
    <w:rsid w:val="003843A2"/>
    <w:rsid w:val="0039764A"/>
    <w:rsid w:val="003A2355"/>
    <w:rsid w:val="003B400D"/>
    <w:rsid w:val="003D15CF"/>
    <w:rsid w:val="003D51DD"/>
    <w:rsid w:val="003F0FE4"/>
    <w:rsid w:val="004020DC"/>
    <w:rsid w:val="00404E2F"/>
    <w:rsid w:val="00405079"/>
    <w:rsid w:val="00410735"/>
    <w:rsid w:val="004131D4"/>
    <w:rsid w:val="0041717B"/>
    <w:rsid w:val="00422626"/>
    <w:rsid w:val="00440D0B"/>
    <w:rsid w:val="004628C7"/>
    <w:rsid w:val="00486C5C"/>
    <w:rsid w:val="004A0744"/>
    <w:rsid w:val="004B7FD4"/>
    <w:rsid w:val="004C0BDE"/>
    <w:rsid w:val="004C13AA"/>
    <w:rsid w:val="004C6A67"/>
    <w:rsid w:val="004D1F2D"/>
    <w:rsid w:val="004D7F34"/>
    <w:rsid w:val="004E31D1"/>
    <w:rsid w:val="00512880"/>
    <w:rsid w:val="00513AD6"/>
    <w:rsid w:val="005306CC"/>
    <w:rsid w:val="00546FEF"/>
    <w:rsid w:val="00557AA8"/>
    <w:rsid w:val="00581B7C"/>
    <w:rsid w:val="00582744"/>
    <w:rsid w:val="005A32EA"/>
    <w:rsid w:val="005A5090"/>
    <w:rsid w:val="005A5968"/>
    <w:rsid w:val="005B3ADF"/>
    <w:rsid w:val="005B56BE"/>
    <w:rsid w:val="005C1664"/>
    <w:rsid w:val="005C21B4"/>
    <w:rsid w:val="005E2268"/>
    <w:rsid w:val="005E24E0"/>
    <w:rsid w:val="0060321A"/>
    <w:rsid w:val="006035E0"/>
    <w:rsid w:val="00610DD2"/>
    <w:rsid w:val="00614982"/>
    <w:rsid w:val="00624949"/>
    <w:rsid w:val="00627CA7"/>
    <w:rsid w:val="00640BE5"/>
    <w:rsid w:val="006540A2"/>
    <w:rsid w:val="00654E4F"/>
    <w:rsid w:val="0065703A"/>
    <w:rsid w:val="00660AB1"/>
    <w:rsid w:val="006769BF"/>
    <w:rsid w:val="00682739"/>
    <w:rsid w:val="00684302"/>
    <w:rsid w:val="0069380F"/>
    <w:rsid w:val="006A094C"/>
    <w:rsid w:val="006A14D3"/>
    <w:rsid w:val="006D2FD3"/>
    <w:rsid w:val="006E0959"/>
    <w:rsid w:val="006E2446"/>
    <w:rsid w:val="006E7B82"/>
    <w:rsid w:val="006F5867"/>
    <w:rsid w:val="00705009"/>
    <w:rsid w:val="00705475"/>
    <w:rsid w:val="0072126F"/>
    <w:rsid w:val="0074624C"/>
    <w:rsid w:val="00750253"/>
    <w:rsid w:val="00752A7C"/>
    <w:rsid w:val="00752F9E"/>
    <w:rsid w:val="0075502C"/>
    <w:rsid w:val="007649C4"/>
    <w:rsid w:val="00772045"/>
    <w:rsid w:val="00772447"/>
    <w:rsid w:val="00773591"/>
    <w:rsid w:val="00777FF9"/>
    <w:rsid w:val="00782E1F"/>
    <w:rsid w:val="007A6E5D"/>
    <w:rsid w:val="007D1BE7"/>
    <w:rsid w:val="007D63A4"/>
    <w:rsid w:val="007E16FB"/>
    <w:rsid w:val="007E5035"/>
    <w:rsid w:val="007E6A47"/>
    <w:rsid w:val="00804D17"/>
    <w:rsid w:val="0081024F"/>
    <w:rsid w:val="0081515E"/>
    <w:rsid w:val="00815AFF"/>
    <w:rsid w:val="00841FC4"/>
    <w:rsid w:val="0084220A"/>
    <w:rsid w:val="00844937"/>
    <w:rsid w:val="00850A13"/>
    <w:rsid w:val="00852291"/>
    <w:rsid w:val="008615D6"/>
    <w:rsid w:val="0086293F"/>
    <w:rsid w:val="008672AF"/>
    <w:rsid w:val="008713C7"/>
    <w:rsid w:val="008914B2"/>
    <w:rsid w:val="00893D27"/>
    <w:rsid w:val="008A2960"/>
    <w:rsid w:val="008C13EB"/>
    <w:rsid w:val="008C7360"/>
    <w:rsid w:val="008D0D2A"/>
    <w:rsid w:val="008F5D38"/>
    <w:rsid w:val="008F6BA2"/>
    <w:rsid w:val="008F77FF"/>
    <w:rsid w:val="00913C82"/>
    <w:rsid w:val="00942D16"/>
    <w:rsid w:val="009745C1"/>
    <w:rsid w:val="009759F1"/>
    <w:rsid w:val="00992E2E"/>
    <w:rsid w:val="009A1C66"/>
    <w:rsid w:val="009B6A45"/>
    <w:rsid w:val="009D09FF"/>
    <w:rsid w:val="009D6A05"/>
    <w:rsid w:val="009F72FC"/>
    <w:rsid w:val="009F765C"/>
    <w:rsid w:val="00A01609"/>
    <w:rsid w:val="00A13901"/>
    <w:rsid w:val="00A30BE5"/>
    <w:rsid w:val="00A36606"/>
    <w:rsid w:val="00A41C70"/>
    <w:rsid w:val="00A442F8"/>
    <w:rsid w:val="00A54645"/>
    <w:rsid w:val="00A573AF"/>
    <w:rsid w:val="00A64938"/>
    <w:rsid w:val="00A656EF"/>
    <w:rsid w:val="00A7563A"/>
    <w:rsid w:val="00A96EFC"/>
    <w:rsid w:val="00AA6618"/>
    <w:rsid w:val="00AC194B"/>
    <w:rsid w:val="00AE6A64"/>
    <w:rsid w:val="00AF048E"/>
    <w:rsid w:val="00AF14EF"/>
    <w:rsid w:val="00B23AB4"/>
    <w:rsid w:val="00B26676"/>
    <w:rsid w:val="00B374D7"/>
    <w:rsid w:val="00B40ED2"/>
    <w:rsid w:val="00B410C5"/>
    <w:rsid w:val="00B51EA9"/>
    <w:rsid w:val="00B522A5"/>
    <w:rsid w:val="00B645B2"/>
    <w:rsid w:val="00B83D5A"/>
    <w:rsid w:val="00B93758"/>
    <w:rsid w:val="00BA1BCF"/>
    <w:rsid w:val="00BA5204"/>
    <w:rsid w:val="00BB3894"/>
    <w:rsid w:val="00BD532B"/>
    <w:rsid w:val="00BE236B"/>
    <w:rsid w:val="00BE50ED"/>
    <w:rsid w:val="00BF158E"/>
    <w:rsid w:val="00C11B8B"/>
    <w:rsid w:val="00C355BC"/>
    <w:rsid w:val="00C65BFA"/>
    <w:rsid w:val="00C70187"/>
    <w:rsid w:val="00C70750"/>
    <w:rsid w:val="00C8010F"/>
    <w:rsid w:val="00C82F4C"/>
    <w:rsid w:val="00C84A8F"/>
    <w:rsid w:val="00CB078D"/>
    <w:rsid w:val="00CB7676"/>
    <w:rsid w:val="00CC075B"/>
    <w:rsid w:val="00CC1703"/>
    <w:rsid w:val="00CC7957"/>
    <w:rsid w:val="00CD4B61"/>
    <w:rsid w:val="00CE058F"/>
    <w:rsid w:val="00CE2B05"/>
    <w:rsid w:val="00CE700F"/>
    <w:rsid w:val="00D038C8"/>
    <w:rsid w:val="00D10FF8"/>
    <w:rsid w:val="00D114A9"/>
    <w:rsid w:val="00D16C59"/>
    <w:rsid w:val="00D27B4B"/>
    <w:rsid w:val="00D46C20"/>
    <w:rsid w:val="00D47509"/>
    <w:rsid w:val="00D55991"/>
    <w:rsid w:val="00D61413"/>
    <w:rsid w:val="00D71479"/>
    <w:rsid w:val="00D8383C"/>
    <w:rsid w:val="00DA4518"/>
    <w:rsid w:val="00DC3C8A"/>
    <w:rsid w:val="00DC659F"/>
    <w:rsid w:val="00DC6F62"/>
    <w:rsid w:val="00DD16B0"/>
    <w:rsid w:val="00DE3149"/>
    <w:rsid w:val="00DE50CC"/>
    <w:rsid w:val="00DF63D6"/>
    <w:rsid w:val="00E011CE"/>
    <w:rsid w:val="00E0254B"/>
    <w:rsid w:val="00E046E4"/>
    <w:rsid w:val="00E1496E"/>
    <w:rsid w:val="00E2096D"/>
    <w:rsid w:val="00E2788A"/>
    <w:rsid w:val="00E31771"/>
    <w:rsid w:val="00E434AD"/>
    <w:rsid w:val="00E511C6"/>
    <w:rsid w:val="00E52F8E"/>
    <w:rsid w:val="00E615DB"/>
    <w:rsid w:val="00E94E05"/>
    <w:rsid w:val="00EA020F"/>
    <w:rsid w:val="00EB3AD2"/>
    <w:rsid w:val="00EC4DC5"/>
    <w:rsid w:val="00EC72C7"/>
    <w:rsid w:val="00EC78C8"/>
    <w:rsid w:val="00EF2542"/>
    <w:rsid w:val="00F05218"/>
    <w:rsid w:val="00F05961"/>
    <w:rsid w:val="00F2076D"/>
    <w:rsid w:val="00F26E0F"/>
    <w:rsid w:val="00F355D9"/>
    <w:rsid w:val="00F40FAC"/>
    <w:rsid w:val="00F41D13"/>
    <w:rsid w:val="00F43F3D"/>
    <w:rsid w:val="00F46538"/>
    <w:rsid w:val="00F47298"/>
    <w:rsid w:val="00F63376"/>
    <w:rsid w:val="00F66256"/>
    <w:rsid w:val="00F747AC"/>
    <w:rsid w:val="00FA37C3"/>
    <w:rsid w:val="00FA3D3D"/>
    <w:rsid w:val="00FB119F"/>
    <w:rsid w:val="00FB1AE3"/>
    <w:rsid w:val="00FB44F4"/>
    <w:rsid w:val="00FC1528"/>
    <w:rsid w:val="00FD7C43"/>
    <w:rsid w:val="00FE2356"/>
    <w:rsid w:val="00FE750D"/>
    <w:rsid w:val="00FF0389"/>
    <w:rsid w:val="00FF2AF5"/>
    <w:rsid w:val="00FF3FF5"/>
    <w:rsid w:val="00FF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A30E1"/>
  <w15:docId w15:val="{7B89F387-44F2-49EC-A2B4-E5FAD73D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F2D"/>
    <w:rPr>
      <w:sz w:val="24"/>
    </w:rPr>
  </w:style>
  <w:style w:type="paragraph" w:styleId="Heading1">
    <w:name w:val="heading 1"/>
    <w:basedOn w:val="Normal"/>
    <w:next w:val="Normal"/>
    <w:qFormat/>
    <w:rsid w:val="00E0254B"/>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717B"/>
    <w:rPr>
      <w:rFonts w:ascii="Tahoma" w:hAnsi="Tahoma" w:cs="Tahoma"/>
      <w:sz w:val="16"/>
      <w:szCs w:val="16"/>
    </w:rPr>
  </w:style>
  <w:style w:type="table" w:styleId="TableGrid">
    <w:name w:val="Table Grid"/>
    <w:basedOn w:val="TableNormal"/>
    <w:rsid w:val="00F66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5090"/>
    <w:rPr>
      <w:color w:val="0000FF" w:themeColor="hyperlink"/>
      <w:u w:val="single"/>
    </w:rPr>
  </w:style>
  <w:style w:type="character" w:styleId="FollowedHyperlink">
    <w:name w:val="FollowedHyperlink"/>
    <w:basedOn w:val="DefaultParagraphFont"/>
    <w:rsid w:val="009D6A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694">
      <w:bodyDiv w:val="1"/>
      <w:marLeft w:val="0"/>
      <w:marRight w:val="0"/>
      <w:marTop w:val="0"/>
      <w:marBottom w:val="0"/>
      <w:divBdr>
        <w:top w:val="none" w:sz="0" w:space="0" w:color="auto"/>
        <w:left w:val="none" w:sz="0" w:space="0" w:color="auto"/>
        <w:bottom w:val="none" w:sz="0" w:space="0" w:color="auto"/>
        <w:right w:val="none" w:sz="0" w:space="0" w:color="auto"/>
      </w:divBdr>
    </w:div>
    <w:div w:id="36855379">
      <w:bodyDiv w:val="1"/>
      <w:marLeft w:val="0"/>
      <w:marRight w:val="0"/>
      <w:marTop w:val="0"/>
      <w:marBottom w:val="0"/>
      <w:divBdr>
        <w:top w:val="none" w:sz="0" w:space="0" w:color="auto"/>
        <w:left w:val="none" w:sz="0" w:space="0" w:color="auto"/>
        <w:bottom w:val="none" w:sz="0" w:space="0" w:color="auto"/>
        <w:right w:val="none" w:sz="0" w:space="0" w:color="auto"/>
      </w:divBdr>
    </w:div>
    <w:div w:id="66076457">
      <w:bodyDiv w:val="1"/>
      <w:marLeft w:val="0"/>
      <w:marRight w:val="0"/>
      <w:marTop w:val="0"/>
      <w:marBottom w:val="0"/>
      <w:divBdr>
        <w:top w:val="none" w:sz="0" w:space="0" w:color="auto"/>
        <w:left w:val="none" w:sz="0" w:space="0" w:color="auto"/>
        <w:bottom w:val="none" w:sz="0" w:space="0" w:color="auto"/>
        <w:right w:val="none" w:sz="0" w:space="0" w:color="auto"/>
      </w:divBdr>
    </w:div>
    <w:div w:id="72506357">
      <w:bodyDiv w:val="1"/>
      <w:marLeft w:val="0"/>
      <w:marRight w:val="0"/>
      <w:marTop w:val="0"/>
      <w:marBottom w:val="0"/>
      <w:divBdr>
        <w:top w:val="none" w:sz="0" w:space="0" w:color="auto"/>
        <w:left w:val="none" w:sz="0" w:space="0" w:color="auto"/>
        <w:bottom w:val="none" w:sz="0" w:space="0" w:color="auto"/>
        <w:right w:val="none" w:sz="0" w:space="0" w:color="auto"/>
      </w:divBdr>
    </w:div>
    <w:div w:id="90320233">
      <w:bodyDiv w:val="1"/>
      <w:marLeft w:val="0"/>
      <w:marRight w:val="0"/>
      <w:marTop w:val="0"/>
      <w:marBottom w:val="0"/>
      <w:divBdr>
        <w:top w:val="none" w:sz="0" w:space="0" w:color="auto"/>
        <w:left w:val="none" w:sz="0" w:space="0" w:color="auto"/>
        <w:bottom w:val="none" w:sz="0" w:space="0" w:color="auto"/>
        <w:right w:val="none" w:sz="0" w:space="0" w:color="auto"/>
      </w:divBdr>
    </w:div>
    <w:div w:id="93864506">
      <w:bodyDiv w:val="1"/>
      <w:marLeft w:val="0"/>
      <w:marRight w:val="0"/>
      <w:marTop w:val="0"/>
      <w:marBottom w:val="0"/>
      <w:divBdr>
        <w:top w:val="none" w:sz="0" w:space="0" w:color="auto"/>
        <w:left w:val="none" w:sz="0" w:space="0" w:color="auto"/>
        <w:bottom w:val="none" w:sz="0" w:space="0" w:color="auto"/>
        <w:right w:val="none" w:sz="0" w:space="0" w:color="auto"/>
      </w:divBdr>
    </w:div>
    <w:div w:id="108210918">
      <w:bodyDiv w:val="1"/>
      <w:marLeft w:val="0"/>
      <w:marRight w:val="0"/>
      <w:marTop w:val="0"/>
      <w:marBottom w:val="0"/>
      <w:divBdr>
        <w:top w:val="none" w:sz="0" w:space="0" w:color="auto"/>
        <w:left w:val="none" w:sz="0" w:space="0" w:color="auto"/>
        <w:bottom w:val="none" w:sz="0" w:space="0" w:color="auto"/>
        <w:right w:val="none" w:sz="0" w:space="0" w:color="auto"/>
      </w:divBdr>
    </w:div>
    <w:div w:id="111049422">
      <w:bodyDiv w:val="1"/>
      <w:marLeft w:val="0"/>
      <w:marRight w:val="0"/>
      <w:marTop w:val="0"/>
      <w:marBottom w:val="0"/>
      <w:divBdr>
        <w:top w:val="none" w:sz="0" w:space="0" w:color="auto"/>
        <w:left w:val="none" w:sz="0" w:space="0" w:color="auto"/>
        <w:bottom w:val="none" w:sz="0" w:space="0" w:color="auto"/>
        <w:right w:val="none" w:sz="0" w:space="0" w:color="auto"/>
      </w:divBdr>
    </w:div>
    <w:div w:id="114105871">
      <w:bodyDiv w:val="1"/>
      <w:marLeft w:val="0"/>
      <w:marRight w:val="0"/>
      <w:marTop w:val="0"/>
      <w:marBottom w:val="0"/>
      <w:divBdr>
        <w:top w:val="none" w:sz="0" w:space="0" w:color="auto"/>
        <w:left w:val="none" w:sz="0" w:space="0" w:color="auto"/>
        <w:bottom w:val="none" w:sz="0" w:space="0" w:color="auto"/>
        <w:right w:val="none" w:sz="0" w:space="0" w:color="auto"/>
      </w:divBdr>
    </w:div>
    <w:div w:id="122962810">
      <w:bodyDiv w:val="1"/>
      <w:marLeft w:val="0"/>
      <w:marRight w:val="0"/>
      <w:marTop w:val="0"/>
      <w:marBottom w:val="0"/>
      <w:divBdr>
        <w:top w:val="none" w:sz="0" w:space="0" w:color="auto"/>
        <w:left w:val="none" w:sz="0" w:space="0" w:color="auto"/>
        <w:bottom w:val="none" w:sz="0" w:space="0" w:color="auto"/>
        <w:right w:val="none" w:sz="0" w:space="0" w:color="auto"/>
      </w:divBdr>
    </w:div>
    <w:div w:id="142695642">
      <w:bodyDiv w:val="1"/>
      <w:marLeft w:val="0"/>
      <w:marRight w:val="0"/>
      <w:marTop w:val="0"/>
      <w:marBottom w:val="0"/>
      <w:divBdr>
        <w:top w:val="none" w:sz="0" w:space="0" w:color="auto"/>
        <w:left w:val="none" w:sz="0" w:space="0" w:color="auto"/>
        <w:bottom w:val="none" w:sz="0" w:space="0" w:color="auto"/>
        <w:right w:val="none" w:sz="0" w:space="0" w:color="auto"/>
      </w:divBdr>
    </w:div>
    <w:div w:id="150756103">
      <w:bodyDiv w:val="1"/>
      <w:marLeft w:val="0"/>
      <w:marRight w:val="0"/>
      <w:marTop w:val="0"/>
      <w:marBottom w:val="0"/>
      <w:divBdr>
        <w:top w:val="none" w:sz="0" w:space="0" w:color="auto"/>
        <w:left w:val="none" w:sz="0" w:space="0" w:color="auto"/>
        <w:bottom w:val="none" w:sz="0" w:space="0" w:color="auto"/>
        <w:right w:val="none" w:sz="0" w:space="0" w:color="auto"/>
      </w:divBdr>
    </w:div>
    <w:div w:id="160436651">
      <w:bodyDiv w:val="1"/>
      <w:marLeft w:val="0"/>
      <w:marRight w:val="0"/>
      <w:marTop w:val="0"/>
      <w:marBottom w:val="0"/>
      <w:divBdr>
        <w:top w:val="none" w:sz="0" w:space="0" w:color="auto"/>
        <w:left w:val="none" w:sz="0" w:space="0" w:color="auto"/>
        <w:bottom w:val="none" w:sz="0" w:space="0" w:color="auto"/>
        <w:right w:val="none" w:sz="0" w:space="0" w:color="auto"/>
      </w:divBdr>
    </w:div>
    <w:div w:id="188757810">
      <w:bodyDiv w:val="1"/>
      <w:marLeft w:val="0"/>
      <w:marRight w:val="0"/>
      <w:marTop w:val="0"/>
      <w:marBottom w:val="0"/>
      <w:divBdr>
        <w:top w:val="none" w:sz="0" w:space="0" w:color="auto"/>
        <w:left w:val="none" w:sz="0" w:space="0" w:color="auto"/>
        <w:bottom w:val="none" w:sz="0" w:space="0" w:color="auto"/>
        <w:right w:val="none" w:sz="0" w:space="0" w:color="auto"/>
      </w:divBdr>
    </w:div>
    <w:div w:id="214663078">
      <w:bodyDiv w:val="1"/>
      <w:marLeft w:val="0"/>
      <w:marRight w:val="0"/>
      <w:marTop w:val="0"/>
      <w:marBottom w:val="0"/>
      <w:divBdr>
        <w:top w:val="none" w:sz="0" w:space="0" w:color="auto"/>
        <w:left w:val="none" w:sz="0" w:space="0" w:color="auto"/>
        <w:bottom w:val="none" w:sz="0" w:space="0" w:color="auto"/>
        <w:right w:val="none" w:sz="0" w:space="0" w:color="auto"/>
      </w:divBdr>
    </w:div>
    <w:div w:id="228922285">
      <w:bodyDiv w:val="1"/>
      <w:marLeft w:val="0"/>
      <w:marRight w:val="0"/>
      <w:marTop w:val="0"/>
      <w:marBottom w:val="0"/>
      <w:divBdr>
        <w:top w:val="none" w:sz="0" w:space="0" w:color="auto"/>
        <w:left w:val="none" w:sz="0" w:space="0" w:color="auto"/>
        <w:bottom w:val="none" w:sz="0" w:space="0" w:color="auto"/>
        <w:right w:val="none" w:sz="0" w:space="0" w:color="auto"/>
      </w:divBdr>
    </w:div>
    <w:div w:id="229195678">
      <w:bodyDiv w:val="1"/>
      <w:marLeft w:val="0"/>
      <w:marRight w:val="0"/>
      <w:marTop w:val="0"/>
      <w:marBottom w:val="0"/>
      <w:divBdr>
        <w:top w:val="none" w:sz="0" w:space="0" w:color="auto"/>
        <w:left w:val="none" w:sz="0" w:space="0" w:color="auto"/>
        <w:bottom w:val="none" w:sz="0" w:space="0" w:color="auto"/>
        <w:right w:val="none" w:sz="0" w:space="0" w:color="auto"/>
      </w:divBdr>
    </w:div>
    <w:div w:id="251935934">
      <w:bodyDiv w:val="1"/>
      <w:marLeft w:val="0"/>
      <w:marRight w:val="0"/>
      <w:marTop w:val="0"/>
      <w:marBottom w:val="0"/>
      <w:divBdr>
        <w:top w:val="none" w:sz="0" w:space="0" w:color="auto"/>
        <w:left w:val="none" w:sz="0" w:space="0" w:color="auto"/>
        <w:bottom w:val="none" w:sz="0" w:space="0" w:color="auto"/>
        <w:right w:val="none" w:sz="0" w:space="0" w:color="auto"/>
      </w:divBdr>
    </w:div>
    <w:div w:id="278144857">
      <w:bodyDiv w:val="1"/>
      <w:marLeft w:val="0"/>
      <w:marRight w:val="0"/>
      <w:marTop w:val="0"/>
      <w:marBottom w:val="0"/>
      <w:divBdr>
        <w:top w:val="none" w:sz="0" w:space="0" w:color="auto"/>
        <w:left w:val="none" w:sz="0" w:space="0" w:color="auto"/>
        <w:bottom w:val="none" w:sz="0" w:space="0" w:color="auto"/>
        <w:right w:val="none" w:sz="0" w:space="0" w:color="auto"/>
      </w:divBdr>
    </w:div>
    <w:div w:id="281960066">
      <w:bodyDiv w:val="1"/>
      <w:marLeft w:val="0"/>
      <w:marRight w:val="0"/>
      <w:marTop w:val="0"/>
      <w:marBottom w:val="0"/>
      <w:divBdr>
        <w:top w:val="none" w:sz="0" w:space="0" w:color="auto"/>
        <w:left w:val="none" w:sz="0" w:space="0" w:color="auto"/>
        <w:bottom w:val="none" w:sz="0" w:space="0" w:color="auto"/>
        <w:right w:val="none" w:sz="0" w:space="0" w:color="auto"/>
      </w:divBdr>
    </w:div>
    <w:div w:id="307169798">
      <w:bodyDiv w:val="1"/>
      <w:marLeft w:val="0"/>
      <w:marRight w:val="0"/>
      <w:marTop w:val="0"/>
      <w:marBottom w:val="0"/>
      <w:divBdr>
        <w:top w:val="none" w:sz="0" w:space="0" w:color="auto"/>
        <w:left w:val="none" w:sz="0" w:space="0" w:color="auto"/>
        <w:bottom w:val="none" w:sz="0" w:space="0" w:color="auto"/>
        <w:right w:val="none" w:sz="0" w:space="0" w:color="auto"/>
      </w:divBdr>
    </w:div>
    <w:div w:id="332758174">
      <w:bodyDiv w:val="1"/>
      <w:marLeft w:val="0"/>
      <w:marRight w:val="0"/>
      <w:marTop w:val="0"/>
      <w:marBottom w:val="0"/>
      <w:divBdr>
        <w:top w:val="none" w:sz="0" w:space="0" w:color="auto"/>
        <w:left w:val="none" w:sz="0" w:space="0" w:color="auto"/>
        <w:bottom w:val="none" w:sz="0" w:space="0" w:color="auto"/>
        <w:right w:val="none" w:sz="0" w:space="0" w:color="auto"/>
      </w:divBdr>
    </w:div>
    <w:div w:id="374356602">
      <w:bodyDiv w:val="1"/>
      <w:marLeft w:val="0"/>
      <w:marRight w:val="0"/>
      <w:marTop w:val="0"/>
      <w:marBottom w:val="0"/>
      <w:divBdr>
        <w:top w:val="none" w:sz="0" w:space="0" w:color="auto"/>
        <w:left w:val="none" w:sz="0" w:space="0" w:color="auto"/>
        <w:bottom w:val="none" w:sz="0" w:space="0" w:color="auto"/>
        <w:right w:val="none" w:sz="0" w:space="0" w:color="auto"/>
      </w:divBdr>
    </w:div>
    <w:div w:id="387071982">
      <w:bodyDiv w:val="1"/>
      <w:marLeft w:val="0"/>
      <w:marRight w:val="0"/>
      <w:marTop w:val="0"/>
      <w:marBottom w:val="0"/>
      <w:divBdr>
        <w:top w:val="none" w:sz="0" w:space="0" w:color="auto"/>
        <w:left w:val="none" w:sz="0" w:space="0" w:color="auto"/>
        <w:bottom w:val="none" w:sz="0" w:space="0" w:color="auto"/>
        <w:right w:val="none" w:sz="0" w:space="0" w:color="auto"/>
      </w:divBdr>
    </w:div>
    <w:div w:id="397092194">
      <w:bodyDiv w:val="1"/>
      <w:marLeft w:val="0"/>
      <w:marRight w:val="0"/>
      <w:marTop w:val="0"/>
      <w:marBottom w:val="0"/>
      <w:divBdr>
        <w:top w:val="none" w:sz="0" w:space="0" w:color="auto"/>
        <w:left w:val="none" w:sz="0" w:space="0" w:color="auto"/>
        <w:bottom w:val="none" w:sz="0" w:space="0" w:color="auto"/>
        <w:right w:val="none" w:sz="0" w:space="0" w:color="auto"/>
      </w:divBdr>
    </w:div>
    <w:div w:id="397434631">
      <w:bodyDiv w:val="1"/>
      <w:marLeft w:val="0"/>
      <w:marRight w:val="0"/>
      <w:marTop w:val="0"/>
      <w:marBottom w:val="0"/>
      <w:divBdr>
        <w:top w:val="none" w:sz="0" w:space="0" w:color="auto"/>
        <w:left w:val="none" w:sz="0" w:space="0" w:color="auto"/>
        <w:bottom w:val="none" w:sz="0" w:space="0" w:color="auto"/>
        <w:right w:val="none" w:sz="0" w:space="0" w:color="auto"/>
      </w:divBdr>
    </w:div>
    <w:div w:id="419714234">
      <w:bodyDiv w:val="1"/>
      <w:marLeft w:val="0"/>
      <w:marRight w:val="0"/>
      <w:marTop w:val="0"/>
      <w:marBottom w:val="0"/>
      <w:divBdr>
        <w:top w:val="none" w:sz="0" w:space="0" w:color="auto"/>
        <w:left w:val="none" w:sz="0" w:space="0" w:color="auto"/>
        <w:bottom w:val="none" w:sz="0" w:space="0" w:color="auto"/>
        <w:right w:val="none" w:sz="0" w:space="0" w:color="auto"/>
      </w:divBdr>
    </w:div>
    <w:div w:id="439565391">
      <w:bodyDiv w:val="1"/>
      <w:marLeft w:val="0"/>
      <w:marRight w:val="0"/>
      <w:marTop w:val="0"/>
      <w:marBottom w:val="0"/>
      <w:divBdr>
        <w:top w:val="none" w:sz="0" w:space="0" w:color="auto"/>
        <w:left w:val="none" w:sz="0" w:space="0" w:color="auto"/>
        <w:bottom w:val="none" w:sz="0" w:space="0" w:color="auto"/>
        <w:right w:val="none" w:sz="0" w:space="0" w:color="auto"/>
      </w:divBdr>
    </w:div>
    <w:div w:id="445077834">
      <w:bodyDiv w:val="1"/>
      <w:marLeft w:val="0"/>
      <w:marRight w:val="0"/>
      <w:marTop w:val="0"/>
      <w:marBottom w:val="0"/>
      <w:divBdr>
        <w:top w:val="none" w:sz="0" w:space="0" w:color="auto"/>
        <w:left w:val="none" w:sz="0" w:space="0" w:color="auto"/>
        <w:bottom w:val="none" w:sz="0" w:space="0" w:color="auto"/>
        <w:right w:val="none" w:sz="0" w:space="0" w:color="auto"/>
      </w:divBdr>
    </w:div>
    <w:div w:id="446241409">
      <w:bodyDiv w:val="1"/>
      <w:marLeft w:val="0"/>
      <w:marRight w:val="0"/>
      <w:marTop w:val="0"/>
      <w:marBottom w:val="0"/>
      <w:divBdr>
        <w:top w:val="none" w:sz="0" w:space="0" w:color="auto"/>
        <w:left w:val="none" w:sz="0" w:space="0" w:color="auto"/>
        <w:bottom w:val="none" w:sz="0" w:space="0" w:color="auto"/>
        <w:right w:val="none" w:sz="0" w:space="0" w:color="auto"/>
      </w:divBdr>
    </w:div>
    <w:div w:id="452023156">
      <w:bodyDiv w:val="1"/>
      <w:marLeft w:val="0"/>
      <w:marRight w:val="0"/>
      <w:marTop w:val="0"/>
      <w:marBottom w:val="0"/>
      <w:divBdr>
        <w:top w:val="none" w:sz="0" w:space="0" w:color="auto"/>
        <w:left w:val="none" w:sz="0" w:space="0" w:color="auto"/>
        <w:bottom w:val="none" w:sz="0" w:space="0" w:color="auto"/>
        <w:right w:val="none" w:sz="0" w:space="0" w:color="auto"/>
      </w:divBdr>
    </w:div>
    <w:div w:id="457650278">
      <w:bodyDiv w:val="1"/>
      <w:marLeft w:val="0"/>
      <w:marRight w:val="0"/>
      <w:marTop w:val="0"/>
      <w:marBottom w:val="0"/>
      <w:divBdr>
        <w:top w:val="none" w:sz="0" w:space="0" w:color="auto"/>
        <w:left w:val="none" w:sz="0" w:space="0" w:color="auto"/>
        <w:bottom w:val="none" w:sz="0" w:space="0" w:color="auto"/>
        <w:right w:val="none" w:sz="0" w:space="0" w:color="auto"/>
      </w:divBdr>
    </w:div>
    <w:div w:id="460466454">
      <w:bodyDiv w:val="1"/>
      <w:marLeft w:val="0"/>
      <w:marRight w:val="0"/>
      <w:marTop w:val="0"/>
      <w:marBottom w:val="0"/>
      <w:divBdr>
        <w:top w:val="none" w:sz="0" w:space="0" w:color="auto"/>
        <w:left w:val="none" w:sz="0" w:space="0" w:color="auto"/>
        <w:bottom w:val="none" w:sz="0" w:space="0" w:color="auto"/>
        <w:right w:val="none" w:sz="0" w:space="0" w:color="auto"/>
      </w:divBdr>
    </w:div>
    <w:div w:id="470633685">
      <w:bodyDiv w:val="1"/>
      <w:marLeft w:val="0"/>
      <w:marRight w:val="0"/>
      <w:marTop w:val="0"/>
      <w:marBottom w:val="0"/>
      <w:divBdr>
        <w:top w:val="none" w:sz="0" w:space="0" w:color="auto"/>
        <w:left w:val="none" w:sz="0" w:space="0" w:color="auto"/>
        <w:bottom w:val="none" w:sz="0" w:space="0" w:color="auto"/>
        <w:right w:val="none" w:sz="0" w:space="0" w:color="auto"/>
      </w:divBdr>
    </w:div>
    <w:div w:id="495000659">
      <w:bodyDiv w:val="1"/>
      <w:marLeft w:val="0"/>
      <w:marRight w:val="0"/>
      <w:marTop w:val="0"/>
      <w:marBottom w:val="0"/>
      <w:divBdr>
        <w:top w:val="none" w:sz="0" w:space="0" w:color="auto"/>
        <w:left w:val="none" w:sz="0" w:space="0" w:color="auto"/>
        <w:bottom w:val="none" w:sz="0" w:space="0" w:color="auto"/>
        <w:right w:val="none" w:sz="0" w:space="0" w:color="auto"/>
      </w:divBdr>
    </w:div>
    <w:div w:id="502286890">
      <w:bodyDiv w:val="1"/>
      <w:marLeft w:val="0"/>
      <w:marRight w:val="0"/>
      <w:marTop w:val="0"/>
      <w:marBottom w:val="0"/>
      <w:divBdr>
        <w:top w:val="none" w:sz="0" w:space="0" w:color="auto"/>
        <w:left w:val="none" w:sz="0" w:space="0" w:color="auto"/>
        <w:bottom w:val="none" w:sz="0" w:space="0" w:color="auto"/>
        <w:right w:val="none" w:sz="0" w:space="0" w:color="auto"/>
      </w:divBdr>
    </w:div>
    <w:div w:id="502555584">
      <w:bodyDiv w:val="1"/>
      <w:marLeft w:val="0"/>
      <w:marRight w:val="0"/>
      <w:marTop w:val="0"/>
      <w:marBottom w:val="0"/>
      <w:divBdr>
        <w:top w:val="none" w:sz="0" w:space="0" w:color="auto"/>
        <w:left w:val="none" w:sz="0" w:space="0" w:color="auto"/>
        <w:bottom w:val="none" w:sz="0" w:space="0" w:color="auto"/>
        <w:right w:val="none" w:sz="0" w:space="0" w:color="auto"/>
      </w:divBdr>
    </w:div>
    <w:div w:id="503016425">
      <w:bodyDiv w:val="1"/>
      <w:marLeft w:val="0"/>
      <w:marRight w:val="0"/>
      <w:marTop w:val="0"/>
      <w:marBottom w:val="0"/>
      <w:divBdr>
        <w:top w:val="none" w:sz="0" w:space="0" w:color="auto"/>
        <w:left w:val="none" w:sz="0" w:space="0" w:color="auto"/>
        <w:bottom w:val="none" w:sz="0" w:space="0" w:color="auto"/>
        <w:right w:val="none" w:sz="0" w:space="0" w:color="auto"/>
      </w:divBdr>
    </w:div>
    <w:div w:id="503933908">
      <w:bodyDiv w:val="1"/>
      <w:marLeft w:val="0"/>
      <w:marRight w:val="0"/>
      <w:marTop w:val="0"/>
      <w:marBottom w:val="0"/>
      <w:divBdr>
        <w:top w:val="none" w:sz="0" w:space="0" w:color="auto"/>
        <w:left w:val="none" w:sz="0" w:space="0" w:color="auto"/>
        <w:bottom w:val="none" w:sz="0" w:space="0" w:color="auto"/>
        <w:right w:val="none" w:sz="0" w:space="0" w:color="auto"/>
      </w:divBdr>
    </w:div>
    <w:div w:id="531965766">
      <w:bodyDiv w:val="1"/>
      <w:marLeft w:val="0"/>
      <w:marRight w:val="0"/>
      <w:marTop w:val="0"/>
      <w:marBottom w:val="0"/>
      <w:divBdr>
        <w:top w:val="none" w:sz="0" w:space="0" w:color="auto"/>
        <w:left w:val="none" w:sz="0" w:space="0" w:color="auto"/>
        <w:bottom w:val="none" w:sz="0" w:space="0" w:color="auto"/>
        <w:right w:val="none" w:sz="0" w:space="0" w:color="auto"/>
      </w:divBdr>
    </w:div>
    <w:div w:id="567418256">
      <w:bodyDiv w:val="1"/>
      <w:marLeft w:val="0"/>
      <w:marRight w:val="0"/>
      <w:marTop w:val="0"/>
      <w:marBottom w:val="0"/>
      <w:divBdr>
        <w:top w:val="none" w:sz="0" w:space="0" w:color="auto"/>
        <w:left w:val="none" w:sz="0" w:space="0" w:color="auto"/>
        <w:bottom w:val="none" w:sz="0" w:space="0" w:color="auto"/>
        <w:right w:val="none" w:sz="0" w:space="0" w:color="auto"/>
      </w:divBdr>
    </w:div>
    <w:div w:id="724061714">
      <w:bodyDiv w:val="1"/>
      <w:marLeft w:val="0"/>
      <w:marRight w:val="0"/>
      <w:marTop w:val="0"/>
      <w:marBottom w:val="0"/>
      <w:divBdr>
        <w:top w:val="none" w:sz="0" w:space="0" w:color="auto"/>
        <w:left w:val="none" w:sz="0" w:space="0" w:color="auto"/>
        <w:bottom w:val="none" w:sz="0" w:space="0" w:color="auto"/>
        <w:right w:val="none" w:sz="0" w:space="0" w:color="auto"/>
      </w:divBdr>
    </w:div>
    <w:div w:id="741758139">
      <w:bodyDiv w:val="1"/>
      <w:marLeft w:val="0"/>
      <w:marRight w:val="0"/>
      <w:marTop w:val="0"/>
      <w:marBottom w:val="0"/>
      <w:divBdr>
        <w:top w:val="none" w:sz="0" w:space="0" w:color="auto"/>
        <w:left w:val="none" w:sz="0" w:space="0" w:color="auto"/>
        <w:bottom w:val="none" w:sz="0" w:space="0" w:color="auto"/>
        <w:right w:val="none" w:sz="0" w:space="0" w:color="auto"/>
      </w:divBdr>
    </w:div>
    <w:div w:id="745106865">
      <w:bodyDiv w:val="1"/>
      <w:marLeft w:val="0"/>
      <w:marRight w:val="0"/>
      <w:marTop w:val="0"/>
      <w:marBottom w:val="0"/>
      <w:divBdr>
        <w:top w:val="none" w:sz="0" w:space="0" w:color="auto"/>
        <w:left w:val="none" w:sz="0" w:space="0" w:color="auto"/>
        <w:bottom w:val="none" w:sz="0" w:space="0" w:color="auto"/>
        <w:right w:val="none" w:sz="0" w:space="0" w:color="auto"/>
      </w:divBdr>
    </w:div>
    <w:div w:id="758450918">
      <w:bodyDiv w:val="1"/>
      <w:marLeft w:val="0"/>
      <w:marRight w:val="0"/>
      <w:marTop w:val="0"/>
      <w:marBottom w:val="0"/>
      <w:divBdr>
        <w:top w:val="none" w:sz="0" w:space="0" w:color="auto"/>
        <w:left w:val="none" w:sz="0" w:space="0" w:color="auto"/>
        <w:bottom w:val="none" w:sz="0" w:space="0" w:color="auto"/>
        <w:right w:val="none" w:sz="0" w:space="0" w:color="auto"/>
      </w:divBdr>
    </w:div>
    <w:div w:id="808135170">
      <w:bodyDiv w:val="1"/>
      <w:marLeft w:val="0"/>
      <w:marRight w:val="0"/>
      <w:marTop w:val="0"/>
      <w:marBottom w:val="0"/>
      <w:divBdr>
        <w:top w:val="none" w:sz="0" w:space="0" w:color="auto"/>
        <w:left w:val="none" w:sz="0" w:space="0" w:color="auto"/>
        <w:bottom w:val="none" w:sz="0" w:space="0" w:color="auto"/>
        <w:right w:val="none" w:sz="0" w:space="0" w:color="auto"/>
      </w:divBdr>
    </w:div>
    <w:div w:id="837355207">
      <w:bodyDiv w:val="1"/>
      <w:marLeft w:val="0"/>
      <w:marRight w:val="0"/>
      <w:marTop w:val="0"/>
      <w:marBottom w:val="0"/>
      <w:divBdr>
        <w:top w:val="none" w:sz="0" w:space="0" w:color="auto"/>
        <w:left w:val="none" w:sz="0" w:space="0" w:color="auto"/>
        <w:bottom w:val="none" w:sz="0" w:space="0" w:color="auto"/>
        <w:right w:val="none" w:sz="0" w:space="0" w:color="auto"/>
      </w:divBdr>
    </w:div>
    <w:div w:id="843786062">
      <w:bodyDiv w:val="1"/>
      <w:marLeft w:val="0"/>
      <w:marRight w:val="0"/>
      <w:marTop w:val="0"/>
      <w:marBottom w:val="0"/>
      <w:divBdr>
        <w:top w:val="none" w:sz="0" w:space="0" w:color="auto"/>
        <w:left w:val="none" w:sz="0" w:space="0" w:color="auto"/>
        <w:bottom w:val="none" w:sz="0" w:space="0" w:color="auto"/>
        <w:right w:val="none" w:sz="0" w:space="0" w:color="auto"/>
      </w:divBdr>
    </w:div>
    <w:div w:id="854343870">
      <w:bodyDiv w:val="1"/>
      <w:marLeft w:val="0"/>
      <w:marRight w:val="0"/>
      <w:marTop w:val="0"/>
      <w:marBottom w:val="0"/>
      <w:divBdr>
        <w:top w:val="none" w:sz="0" w:space="0" w:color="auto"/>
        <w:left w:val="none" w:sz="0" w:space="0" w:color="auto"/>
        <w:bottom w:val="none" w:sz="0" w:space="0" w:color="auto"/>
        <w:right w:val="none" w:sz="0" w:space="0" w:color="auto"/>
      </w:divBdr>
    </w:div>
    <w:div w:id="860163144">
      <w:bodyDiv w:val="1"/>
      <w:marLeft w:val="0"/>
      <w:marRight w:val="0"/>
      <w:marTop w:val="0"/>
      <w:marBottom w:val="0"/>
      <w:divBdr>
        <w:top w:val="none" w:sz="0" w:space="0" w:color="auto"/>
        <w:left w:val="none" w:sz="0" w:space="0" w:color="auto"/>
        <w:bottom w:val="none" w:sz="0" w:space="0" w:color="auto"/>
        <w:right w:val="none" w:sz="0" w:space="0" w:color="auto"/>
      </w:divBdr>
    </w:div>
    <w:div w:id="870071019">
      <w:bodyDiv w:val="1"/>
      <w:marLeft w:val="0"/>
      <w:marRight w:val="0"/>
      <w:marTop w:val="0"/>
      <w:marBottom w:val="0"/>
      <w:divBdr>
        <w:top w:val="none" w:sz="0" w:space="0" w:color="auto"/>
        <w:left w:val="none" w:sz="0" w:space="0" w:color="auto"/>
        <w:bottom w:val="none" w:sz="0" w:space="0" w:color="auto"/>
        <w:right w:val="none" w:sz="0" w:space="0" w:color="auto"/>
      </w:divBdr>
    </w:div>
    <w:div w:id="935284043">
      <w:bodyDiv w:val="1"/>
      <w:marLeft w:val="0"/>
      <w:marRight w:val="0"/>
      <w:marTop w:val="0"/>
      <w:marBottom w:val="0"/>
      <w:divBdr>
        <w:top w:val="none" w:sz="0" w:space="0" w:color="auto"/>
        <w:left w:val="none" w:sz="0" w:space="0" w:color="auto"/>
        <w:bottom w:val="none" w:sz="0" w:space="0" w:color="auto"/>
        <w:right w:val="none" w:sz="0" w:space="0" w:color="auto"/>
      </w:divBdr>
    </w:div>
    <w:div w:id="998188219">
      <w:bodyDiv w:val="1"/>
      <w:marLeft w:val="0"/>
      <w:marRight w:val="0"/>
      <w:marTop w:val="0"/>
      <w:marBottom w:val="0"/>
      <w:divBdr>
        <w:top w:val="none" w:sz="0" w:space="0" w:color="auto"/>
        <w:left w:val="none" w:sz="0" w:space="0" w:color="auto"/>
        <w:bottom w:val="none" w:sz="0" w:space="0" w:color="auto"/>
        <w:right w:val="none" w:sz="0" w:space="0" w:color="auto"/>
      </w:divBdr>
    </w:div>
    <w:div w:id="1052122491">
      <w:bodyDiv w:val="1"/>
      <w:marLeft w:val="0"/>
      <w:marRight w:val="0"/>
      <w:marTop w:val="0"/>
      <w:marBottom w:val="0"/>
      <w:divBdr>
        <w:top w:val="none" w:sz="0" w:space="0" w:color="auto"/>
        <w:left w:val="none" w:sz="0" w:space="0" w:color="auto"/>
        <w:bottom w:val="none" w:sz="0" w:space="0" w:color="auto"/>
        <w:right w:val="none" w:sz="0" w:space="0" w:color="auto"/>
      </w:divBdr>
    </w:div>
    <w:div w:id="1071274508">
      <w:bodyDiv w:val="1"/>
      <w:marLeft w:val="0"/>
      <w:marRight w:val="0"/>
      <w:marTop w:val="0"/>
      <w:marBottom w:val="0"/>
      <w:divBdr>
        <w:top w:val="none" w:sz="0" w:space="0" w:color="auto"/>
        <w:left w:val="none" w:sz="0" w:space="0" w:color="auto"/>
        <w:bottom w:val="none" w:sz="0" w:space="0" w:color="auto"/>
        <w:right w:val="none" w:sz="0" w:space="0" w:color="auto"/>
      </w:divBdr>
    </w:div>
    <w:div w:id="1105004836">
      <w:bodyDiv w:val="1"/>
      <w:marLeft w:val="0"/>
      <w:marRight w:val="0"/>
      <w:marTop w:val="0"/>
      <w:marBottom w:val="0"/>
      <w:divBdr>
        <w:top w:val="none" w:sz="0" w:space="0" w:color="auto"/>
        <w:left w:val="none" w:sz="0" w:space="0" w:color="auto"/>
        <w:bottom w:val="none" w:sz="0" w:space="0" w:color="auto"/>
        <w:right w:val="none" w:sz="0" w:space="0" w:color="auto"/>
      </w:divBdr>
    </w:div>
    <w:div w:id="1153374807">
      <w:bodyDiv w:val="1"/>
      <w:marLeft w:val="0"/>
      <w:marRight w:val="0"/>
      <w:marTop w:val="0"/>
      <w:marBottom w:val="0"/>
      <w:divBdr>
        <w:top w:val="none" w:sz="0" w:space="0" w:color="auto"/>
        <w:left w:val="none" w:sz="0" w:space="0" w:color="auto"/>
        <w:bottom w:val="none" w:sz="0" w:space="0" w:color="auto"/>
        <w:right w:val="none" w:sz="0" w:space="0" w:color="auto"/>
      </w:divBdr>
    </w:div>
    <w:div w:id="1178929144">
      <w:bodyDiv w:val="1"/>
      <w:marLeft w:val="0"/>
      <w:marRight w:val="0"/>
      <w:marTop w:val="0"/>
      <w:marBottom w:val="0"/>
      <w:divBdr>
        <w:top w:val="none" w:sz="0" w:space="0" w:color="auto"/>
        <w:left w:val="none" w:sz="0" w:space="0" w:color="auto"/>
        <w:bottom w:val="none" w:sz="0" w:space="0" w:color="auto"/>
        <w:right w:val="none" w:sz="0" w:space="0" w:color="auto"/>
      </w:divBdr>
    </w:div>
    <w:div w:id="1183782933">
      <w:bodyDiv w:val="1"/>
      <w:marLeft w:val="0"/>
      <w:marRight w:val="0"/>
      <w:marTop w:val="0"/>
      <w:marBottom w:val="0"/>
      <w:divBdr>
        <w:top w:val="none" w:sz="0" w:space="0" w:color="auto"/>
        <w:left w:val="none" w:sz="0" w:space="0" w:color="auto"/>
        <w:bottom w:val="none" w:sz="0" w:space="0" w:color="auto"/>
        <w:right w:val="none" w:sz="0" w:space="0" w:color="auto"/>
      </w:divBdr>
    </w:div>
    <w:div w:id="1192717849">
      <w:bodyDiv w:val="1"/>
      <w:marLeft w:val="0"/>
      <w:marRight w:val="0"/>
      <w:marTop w:val="0"/>
      <w:marBottom w:val="0"/>
      <w:divBdr>
        <w:top w:val="none" w:sz="0" w:space="0" w:color="auto"/>
        <w:left w:val="none" w:sz="0" w:space="0" w:color="auto"/>
        <w:bottom w:val="none" w:sz="0" w:space="0" w:color="auto"/>
        <w:right w:val="none" w:sz="0" w:space="0" w:color="auto"/>
      </w:divBdr>
    </w:div>
    <w:div w:id="1194345093">
      <w:bodyDiv w:val="1"/>
      <w:marLeft w:val="0"/>
      <w:marRight w:val="0"/>
      <w:marTop w:val="0"/>
      <w:marBottom w:val="0"/>
      <w:divBdr>
        <w:top w:val="none" w:sz="0" w:space="0" w:color="auto"/>
        <w:left w:val="none" w:sz="0" w:space="0" w:color="auto"/>
        <w:bottom w:val="none" w:sz="0" w:space="0" w:color="auto"/>
        <w:right w:val="none" w:sz="0" w:space="0" w:color="auto"/>
      </w:divBdr>
    </w:div>
    <w:div w:id="1229724240">
      <w:bodyDiv w:val="1"/>
      <w:marLeft w:val="0"/>
      <w:marRight w:val="0"/>
      <w:marTop w:val="0"/>
      <w:marBottom w:val="0"/>
      <w:divBdr>
        <w:top w:val="none" w:sz="0" w:space="0" w:color="auto"/>
        <w:left w:val="none" w:sz="0" w:space="0" w:color="auto"/>
        <w:bottom w:val="none" w:sz="0" w:space="0" w:color="auto"/>
        <w:right w:val="none" w:sz="0" w:space="0" w:color="auto"/>
      </w:divBdr>
    </w:div>
    <w:div w:id="1246306821">
      <w:bodyDiv w:val="1"/>
      <w:marLeft w:val="0"/>
      <w:marRight w:val="0"/>
      <w:marTop w:val="0"/>
      <w:marBottom w:val="0"/>
      <w:divBdr>
        <w:top w:val="none" w:sz="0" w:space="0" w:color="auto"/>
        <w:left w:val="none" w:sz="0" w:space="0" w:color="auto"/>
        <w:bottom w:val="none" w:sz="0" w:space="0" w:color="auto"/>
        <w:right w:val="none" w:sz="0" w:space="0" w:color="auto"/>
      </w:divBdr>
    </w:div>
    <w:div w:id="1258709604">
      <w:bodyDiv w:val="1"/>
      <w:marLeft w:val="0"/>
      <w:marRight w:val="0"/>
      <w:marTop w:val="0"/>
      <w:marBottom w:val="0"/>
      <w:divBdr>
        <w:top w:val="none" w:sz="0" w:space="0" w:color="auto"/>
        <w:left w:val="none" w:sz="0" w:space="0" w:color="auto"/>
        <w:bottom w:val="none" w:sz="0" w:space="0" w:color="auto"/>
        <w:right w:val="none" w:sz="0" w:space="0" w:color="auto"/>
      </w:divBdr>
    </w:div>
    <w:div w:id="1261178057">
      <w:bodyDiv w:val="1"/>
      <w:marLeft w:val="0"/>
      <w:marRight w:val="0"/>
      <w:marTop w:val="0"/>
      <w:marBottom w:val="0"/>
      <w:divBdr>
        <w:top w:val="none" w:sz="0" w:space="0" w:color="auto"/>
        <w:left w:val="none" w:sz="0" w:space="0" w:color="auto"/>
        <w:bottom w:val="none" w:sz="0" w:space="0" w:color="auto"/>
        <w:right w:val="none" w:sz="0" w:space="0" w:color="auto"/>
      </w:divBdr>
    </w:div>
    <w:div w:id="1264993377">
      <w:bodyDiv w:val="1"/>
      <w:marLeft w:val="0"/>
      <w:marRight w:val="0"/>
      <w:marTop w:val="0"/>
      <w:marBottom w:val="0"/>
      <w:divBdr>
        <w:top w:val="none" w:sz="0" w:space="0" w:color="auto"/>
        <w:left w:val="none" w:sz="0" w:space="0" w:color="auto"/>
        <w:bottom w:val="none" w:sz="0" w:space="0" w:color="auto"/>
        <w:right w:val="none" w:sz="0" w:space="0" w:color="auto"/>
      </w:divBdr>
    </w:div>
    <w:div w:id="1270504257">
      <w:bodyDiv w:val="1"/>
      <w:marLeft w:val="0"/>
      <w:marRight w:val="0"/>
      <w:marTop w:val="0"/>
      <w:marBottom w:val="0"/>
      <w:divBdr>
        <w:top w:val="none" w:sz="0" w:space="0" w:color="auto"/>
        <w:left w:val="none" w:sz="0" w:space="0" w:color="auto"/>
        <w:bottom w:val="none" w:sz="0" w:space="0" w:color="auto"/>
        <w:right w:val="none" w:sz="0" w:space="0" w:color="auto"/>
      </w:divBdr>
    </w:div>
    <w:div w:id="1303852637">
      <w:bodyDiv w:val="1"/>
      <w:marLeft w:val="0"/>
      <w:marRight w:val="0"/>
      <w:marTop w:val="0"/>
      <w:marBottom w:val="0"/>
      <w:divBdr>
        <w:top w:val="none" w:sz="0" w:space="0" w:color="auto"/>
        <w:left w:val="none" w:sz="0" w:space="0" w:color="auto"/>
        <w:bottom w:val="none" w:sz="0" w:space="0" w:color="auto"/>
        <w:right w:val="none" w:sz="0" w:space="0" w:color="auto"/>
      </w:divBdr>
    </w:div>
    <w:div w:id="1344672901">
      <w:bodyDiv w:val="1"/>
      <w:marLeft w:val="0"/>
      <w:marRight w:val="0"/>
      <w:marTop w:val="0"/>
      <w:marBottom w:val="0"/>
      <w:divBdr>
        <w:top w:val="none" w:sz="0" w:space="0" w:color="auto"/>
        <w:left w:val="none" w:sz="0" w:space="0" w:color="auto"/>
        <w:bottom w:val="none" w:sz="0" w:space="0" w:color="auto"/>
        <w:right w:val="none" w:sz="0" w:space="0" w:color="auto"/>
      </w:divBdr>
    </w:div>
    <w:div w:id="1351296656">
      <w:bodyDiv w:val="1"/>
      <w:marLeft w:val="0"/>
      <w:marRight w:val="0"/>
      <w:marTop w:val="0"/>
      <w:marBottom w:val="0"/>
      <w:divBdr>
        <w:top w:val="none" w:sz="0" w:space="0" w:color="auto"/>
        <w:left w:val="none" w:sz="0" w:space="0" w:color="auto"/>
        <w:bottom w:val="none" w:sz="0" w:space="0" w:color="auto"/>
        <w:right w:val="none" w:sz="0" w:space="0" w:color="auto"/>
      </w:divBdr>
    </w:div>
    <w:div w:id="1367826030">
      <w:bodyDiv w:val="1"/>
      <w:marLeft w:val="0"/>
      <w:marRight w:val="0"/>
      <w:marTop w:val="0"/>
      <w:marBottom w:val="0"/>
      <w:divBdr>
        <w:top w:val="none" w:sz="0" w:space="0" w:color="auto"/>
        <w:left w:val="none" w:sz="0" w:space="0" w:color="auto"/>
        <w:bottom w:val="none" w:sz="0" w:space="0" w:color="auto"/>
        <w:right w:val="none" w:sz="0" w:space="0" w:color="auto"/>
      </w:divBdr>
    </w:div>
    <w:div w:id="1372417449">
      <w:bodyDiv w:val="1"/>
      <w:marLeft w:val="0"/>
      <w:marRight w:val="0"/>
      <w:marTop w:val="0"/>
      <w:marBottom w:val="0"/>
      <w:divBdr>
        <w:top w:val="none" w:sz="0" w:space="0" w:color="auto"/>
        <w:left w:val="none" w:sz="0" w:space="0" w:color="auto"/>
        <w:bottom w:val="none" w:sz="0" w:space="0" w:color="auto"/>
        <w:right w:val="none" w:sz="0" w:space="0" w:color="auto"/>
      </w:divBdr>
    </w:div>
    <w:div w:id="1381977449">
      <w:bodyDiv w:val="1"/>
      <w:marLeft w:val="0"/>
      <w:marRight w:val="0"/>
      <w:marTop w:val="0"/>
      <w:marBottom w:val="0"/>
      <w:divBdr>
        <w:top w:val="none" w:sz="0" w:space="0" w:color="auto"/>
        <w:left w:val="none" w:sz="0" w:space="0" w:color="auto"/>
        <w:bottom w:val="none" w:sz="0" w:space="0" w:color="auto"/>
        <w:right w:val="none" w:sz="0" w:space="0" w:color="auto"/>
      </w:divBdr>
    </w:div>
    <w:div w:id="1406537297">
      <w:bodyDiv w:val="1"/>
      <w:marLeft w:val="0"/>
      <w:marRight w:val="0"/>
      <w:marTop w:val="0"/>
      <w:marBottom w:val="0"/>
      <w:divBdr>
        <w:top w:val="none" w:sz="0" w:space="0" w:color="auto"/>
        <w:left w:val="none" w:sz="0" w:space="0" w:color="auto"/>
        <w:bottom w:val="none" w:sz="0" w:space="0" w:color="auto"/>
        <w:right w:val="none" w:sz="0" w:space="0" w:color="auto"/>
      </w:divBdr>
    </w:div>
    <w:div w:id="1465540585">
      <w:bodyDiv w:val="1"/>
      <w:marLeft w:val="0"/>
      <w:marRight w:val="0"/>
      <w:marTop w:val="0"/>
      <w:marBottom w:val="0"/>
      <w:divBdr>
        <w:top w:val="none" w:sz="0" w:space="0" w:color="auto"/>
        <w:left w:val="none" w:sz="0" w:space="0" w:color="auto"/>
        <w:bottom w:val="none" w:sz="0" w:space="0" w:color="auto"/>
        <w:right w:val="none" w:sz="0" w:space="0" w:color="auto"/>
      </w:divBdr>
    </w:div>
    <w:div w:id="1500778348">
      <w:bodyDiv w:val="1"/>
      <w:marLeft w:val="0"/>
      <w:marRight w:val="0"/>
      <w:marTop w:val="0"/>
      <w:marBottom w:val="0"/>
      <w:divBdr>
        <w:top w:val="none" w:sz="0" w:space="0" w:color="auto"/>
        <w:left w:val="none" w:sz="0" w:space="0" w:color="auto"/>
        <w:bottom w:val="none" w:sz="0" w:space="0" w:color="auto"/>
        <w:right w:val="none" w:sz="0" w:space="0" w:color="auto"/>
      </w:divBdr>
    </w:div>
    <w:div w:id="1507984156">
      <w:bodyDiv w:val="1"/>
      <w:marLeft w:val="0"/>
      <w:marRight w:val="0"/>
      <w:marTop w:val="0"/>
      <w:marBottom w:val="0"/>
      <w:divBdr>
        <w:top w:val="none" w:sz="0" w:space="0" w:color="auto"/>
        <w:left w:val="none" w:sz="0" w:space="0" w:color="auto"/>
        <w:bottom w:val="none" w:sz="0" w:space="0" w:color="auto"/>
        <w:right w:val="none" w:sz="0" w:space="0" w:color="auto"/>
      </w:divBdr>
    </w:div>
    <w:div w:id="1523863007">
      <w:bodyDiv w:val="1"/>
      <w:marLeft w:val="0"/>
      <w:marRight w:val="0"/>
      <w:marTop w:val="0"/>
      <w:marBottom w:val="0"/>
      <w:divBdr>
        <w:top w:val="none" w:sz="0" w:space="0" w:color="auto"/>
        <w:left w:val="none" w:sz="0" w:space="0" w:color="auto"/>
        <w:bottom w:val="none" w:sz="0" w:space="0" w:color="auto"/>
        <w:right w:val="none" w:sz="0" w:space="0" w:color="auto"/>
      </w:divBdr>
    </w:div>
    <w:div w:id="1528719741">
      <w:bodyDiv w:val="1"/>
      <w:marLeft w:val="0"/>
      <w:marRight w:val="0"/>
      <w:marTop w:val="0"/>
      <w:marBottom w:val="0"/>
      <w:divBdr>
        <w:top w:val="none" w:sz="0" w:space="0" w:color="auto"/>
        <w:left w:val="none" w:sz="0" w:space="0" w:color="auto"/>
        <w:bottom w:val="none" w:sz="0" w:space="0" w:color="auto"/>
        <w:right w:val="none" w:sz="0" w:space="0" w:color="auto"/>
      </w:divBdr>
    </w:div>
    <w:div w:id="1619995259">
      <w:bodyDiv w:val="1"/>
      <w:marLeft w:val="0"/>
      <w:marRight w:val="0"/>
      <w:marTop w:val="0"/>
      <w:marBottom w:val="0"/>
      <w:divBdr>
        <w:top w:val="none" w:sz="0" w:space="0" w:color="auto"/>
        <w:left w:val="none" w:sz="0" w:space="0" w:color="auto"/>
        <w:bottom w:val="none" w:sz="0" w:space="0" w:color="auto"/>
        <w:right w:val="none" w:sz="0" w:space="0" w:color="auto"/>
      </w:divBdr>
    </w:div>
    <w:div w:id="1628662756">
      <w:bodyDiv w:val="1"/>
      <w:marLeft w:val="0"/>
      <w:marRight w:val="0"/>
      <w:marTop w:val="0"/>
      <w:marBottom w:val="0"/>
      <w:divBdr>
        <w:top w:val="none" w:sz="0" w:space="0" w:color="auto"/>
        <w:left w:val="none" w:sz="0" w:space="0" w:color="auto"/>
        <w:bottom w:val="none" w:sz="0" w:space="0" w:color="auto"/>
        <w:right w:val="none" w:sz="0" w:space="0" w:color="auto"/>
      </w:divBdr>
    </w:div>
    <w:div w:id="1646936752">
      <w:bodyDiv w:val="1"/>
      <w:marLeft w:val="0"/>
      <w:marRight w:val="0"/>
      <w:marTop w:val="0"/>
      <w:marBottom w:val="0"/>
      <w:divBdr>
        <w:top w:val="none" w:sz="0" w:space="0" w:color="auto"/>
        <w:left w:val="none" w:sz="0" w:space="0" w:color="auto"/>
        <w:bottom w:val="none" w:sz="0" w:space="0" w:color="auto"/>
        <w:right w:val="none" w:sz="0" w:space="0" w:color="auto"/>
      </w:divBdr>
    </w:div>
    <w:div w:id="1711540056">
      <w:bodyDiv w:val="1"/>
      <w:marLeft w:val="0"/>
      <w:marRight w:val="0"/>
      <w:marTop w:val="0"/>
      <w:marBottom w:val="0"/>
      <w:divBdr>
        <w:top w:val="none" w:sz="0" w:space="0" w:color="auto"/>
        <w:left w:val="none" w:sz="0" w:space="0" w:color="auto"/>
        <w:bottom w:val="none" w:sz="0" w:space="0" w:color="auto"/>
        <w:right w:val="none" w:sz="0" w:space="0" w:color="auto"/>
      </w:divBdr>
    </w:div>
    <w:div w:id="1716732109">
      <w:bodyDiv w:val="1"/>
      <w:marLeft w:val="0"/>
      <w:marRight w:val="0"/>
      <w:marTop w:val="0"/>
      <w:marBottom w:val="0"/>
      <w:divBdr>
        <w:top w:val="none" w:sz="0" w:space="0" w:color="auto"/>
        <w:left w:val="none" w:sz="0" w:space="0" w:color="auto"/>
        <w:bottom w:val="none" w:sz="0" w:space="0" w:color="auto"/>
        <w:right w:val="none" w:sz="0" w:space="0" w:color="auto"/>
      </w:divBdr>
    </w:div>
    <w:div w:id="1726834855">
      <w:bodyDiv w:val="1"/>
      <w:marLeft w:val="0"/>
      <w:marRight w:val="0"/>
      <w:marTop w:val="0"/>
      <w:marBottom w:val="0"/>
      <w:divBdr>
        <w:top w:val="none" w:sz="0" w:space="0" w:color="auto"/>
        <w:left w:val="none" w:sz="0" w:space="0" w:color="auto"/>
        <w:bottom w:val="none" w:sz="0" w:space="0" w:color="auto"/>
        <w:right w:val="none" w:sz="0" w:space="0" w:color="auto"/>
      </w:divBdr>
    </w:div>
    <w:div w:id="1728216562">
      <w:bodyDiv w:val="1"/>
      <w:marLeft w:val="0"/>
      <w:marRight w:val="0"/>
      <w:marTop w:val="0"/>
      <w:marBottom w:val="0"/>
      <w:divBdr>
        <w:top w:val="none" w:sz="0" w:space="0" w:color="auto"/>
        <w:left w:val="none" w:sz="0" w:space="0" w:color="auto"/>
        <w:bottom w:val="none" w:sz="0" w:space="0" w:color="auto"/>
        <w:right w:val="none" w:sz="0" w:space="0" w:color="auto"/>
      </w:divBdr>
    </w:div>
    <w:div w:id="1746950107">
      <w:bodyDiv w:val="1"/>
      <w:marLeft w:val="0"/>
      <w:marRight w:val="0"/>
      <w:marTop w:val="0"/>
      <w:marBottom w:val="0"/>
      <w:divBdr>
        <w:top w:val="none" w:sz="0" w:space="0" w:color="auto"/>
        <w:left w:val="none" w:sz="0" w:space="0" w:color="auto"/>
        <w:bottom w:val="none" w:sz="0" w:space="0" w:color="auto"/>
        <w:right w:val="none" w:sz="0" w:space="0" w:color="auto"/>
      </w:divBdr>
    </w:div>
    <w:div w:id="1762605234">
      <w:bodyDiv w:val="1"/>
      <w:marLeft w:val="0"/>
      <w:marRight w:val="0"/>
      <w:marTop w:val="0"/>
      <w:marBottom w:val="0"/>
      <w:divBdr>
        <w:top w:val="none" w:sz="0" w:space="0" w:color="auto"/>
        <w:left w:val="none" w:sz="0" w:space="0" w:color="auto"/>
        <w:bottom w:val="none" w:sz="0" w:space="0" w:color="auto"/>
        <w:right w:val="none" w:sz="0" w:space="0" w:color="auto"/>
      </w:divBdr>
    </w:div>
    <w:div w:id="1775589299">
      <w:bodyDiv w:val="1"/>
      <w:marLeft w:val="0"/>
      <w:marRight w:val="0"/>
      <w:marTop w:val="0"/>
      <w:marBottom w:val="0"/>
      <w:divBdr>
        <w:top w:val="none" w:sz="0" w:space="0" w:color="auto"/>
        <w:left w:val="none" w:sz="0" w:space="0" w:color="auto"/>
        <w:bottom w:val="none" w:sz="0" w:space="0" w:color="auto"/>
        <w:right w:val="none" w:sz="0" w:space="0" w:color="auto"/>
      </w:divBdr>
    </w:div>
    <w:div w:id="1781879720">
      <w:bodyDiv w:val="1"/>
      <w:marLeft w:val="0"/>
      <w:marRight w:val="0"/>
      <w:marTop w:val="0"/>
      <w:marBottom w:val="0"/>
      <w:divBdr>
        <w:top w:val="none" w:sz="0" w:space="0" w:color="auto"/>
        <w:left w:val="none" w:sz="0" w:space="0" w:color="auto"/>
        <w:bottom w:val="none" w:sz="0" w:space="0" w:color="auto"/>
        <w:right w:val="none" w:sz="0" w:space="0" w:color="auto"/>
      </w:divBdr>
    </w:div>
    <w:div w:id="1803688235">
      <w:bodyDiv w:val="1"/>
      <w:marLeft w:val="0"/>
      <w:marRight w:val="0"/>
      <w:marTop w:val="0"/>
      <w:marBottom w:val="0"/>
      <w:divBdr>
        <w:top w:val="none" w:sz="0" w:space="0" w:color="auto"/>
        <w:left w:val="none" w:sz="0" w:space="0" w:color="auto"/>
        <w:bottom w:val="none" w:sz="0" w:space="0" w:color="auto"/>
        <w:right w:val="none" w:sz="0" w:space="0" w:color="auto"/>
      </w:divBdr>
    </w:div>
    <w:div w:id="1829905597">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74730602">
      <w:bodyDiv w:val="1"/>
      <w:marLeft w:val="0"/>
      <w:marRight w:val="0"/>
      <w:marTop w:val="0"/>
      <w:marBottom w:val="0"/>
      <w:divBdr>
        <w:top w:val="none" w:sz="0" w:space="0" w:color="auto"/>
        <w:left w:val="none" w:sz="0" w:space="0" w:color="auto"/>
        <w:bottom w:val="none" w:sz="0" w:space="0" w:color="auto"/>
        <w:right w:val="none" w:sz="0" w:space="0" w:color="auto"/>
      </w:divBdr>
    </w:div>
    <w:div w:id="1886865085">
      <w:bodyDiv w:val="1"/>
      <w:marLeft w:val="0"/>
      <w:marRight w:val="0"/>
      <w:marTop w:val="0"/>
      <w:marBottom w:val="0"/>
      <w:divBdr>
        <w:top w:val="none" w:sz="0" w:space="0" w:color="auto"/>
        <w:left w:val="none" w:sz="0" w:space="0" w:color="auto"/>
        <w:bottom w:val="none" w:sz="0" w:space="0" w:color="auto"/>
        <w:right w:val="none" w:sz="0" w:space="0" w:color="auto"/>
      </w:divBdr>
    </w:div>
    <w:div w:id="1904026778">
      <w:bodyDiv w:val="1"/>
      <w:marLeft w:val="0"/>
      <w:marRight w:val="0"/>
      <w:marTop w:val="0"/>
      <w:marBottom w:val="0"/>
      <w:divBdr>
        <w:top w:val="none" w:sz="0" w:space="0" w:color="auto"/>
        <w:left w:val="none" w:sz="0" w:space="0" w:color="auto"/>
        <w:bottom w:val="none" w:sz="0" w:space="0" w:color="auto"/>
        <w:right w:val="none" w:sz="0" w:space="0" w:color="auto"/>
      </w:divBdr>
    </w:div>
    <w:div w:id="1931892095">
      <w:bodyDiv w:val="1"/>
      <w:marLeft w:val="0"/>
      <w:marRight w:val="0"/>
      <w:marTop w:val="0"/>
      <w:marBottom w:val="0"/>
      <w:divBdr>
        <w:top w:val="none" w:sz="0" w:space="0" w:color="auto"/>
        <w:left w:val="none" w:sz="0" w:space="0" w:color="auto"/>
        <w:bottom w:val="none" w:sz="0" w:space="0" w:color="auto"/>
        <w:right w:val="none" w:sz="0" w:space="0" w:color="auto"/>
      </w:divBdr>
    </w:div>
    <w:div w:id="1992245392">
      <w:bodyDiv w:val="1"/>
      <w:marLeft w:val="0"/>
      <w:marRight w:val="0"/>
      <w:marTop w:val="0"/>
      <w:marBottom w:val="0"/>
      <w:divBdr>
        <w:top w:val="none" w:sz="0" w:space="0" w:color="auto"/>
        <w:left w:val="none" w:sz="0" w:space="0" w:color="auto"/>
        <w:bottom w:val="none" w:sz="0" w:space="0" w:color="auto"/>
        <w:right w:val="none" w:sz="0" w:space="0" w:color="auto"/>
      </w:divBdr>
    </w:div>
    <w:div w:id="2018576146">
      <w:bodyDiv w:val="1"/>
      <w:marLeft w:val="0"/>
      <w:marRight w:val="0"/>
      <w:marTop w:val="0"/>
      <w:marBottom w:val="0"/>
      <w:divBdr>
        <w:top w:val="none" w:sz="0" w:space="0" w:color="auto"/>
        <w:left w:val="none" w:sz="0" w:space="0" w:color="auto"/>
        <w:bottom w:val="none" w:sz="0" w:space="0" w:color="auto"/>
        <w:right w:val="none" w:sz="0" w:space="0" w:color="auto"/>
      </w:divBdr>
    </w:div>
    <w:div w:id="2050299515">
      <w:bodyDiv w:val="1"/>
      <w:marLeft w:val="0"/>
      <w:marRight w:val="0"/>
      <w:marTop w:val="0"/>
      <w:marBottom w:val="0"/>
      <w:divBdr>
        <w:top w:val="none" w:sz="0" w:space="0" w:color="auto"/>
        <w:left w:val="none" w:sz="0" w:space="0" w:color="auto"/>
        <w:bottom w:val="none" w:sz="0" w:space="0" w:color="auto"/>
        <w:right w:val="none" w:sz="0" w:space="0" w:color="auto"/>
      </w:divBdr>
    </w:div>
    <w:div w:id="2055545896">
      <w:bodyDiv w:val="1"/>
      <w:marLeft w:val="0"/>
      <w:marRight w:val="0"/>
      <w:marTop w:val="0"/>
      <w:marBottom w:val="0"/>
      <w:divBdr>
        <w:top w:val="none" w:sz="0" w:space="0" w:color="auto"/>
        <w:left w:val="none" w:sz="0" w:space="0" w:color="auto"/>
        <w:bottom w:val="none" w:sz="0" w:space="0" w:color="auto"/>
        <w:right w:val="none" w:sz="0" w:space="0" w:color="auto"/>
      </w:divBdr>
    </w:div>
    <w:div w:id="2057194916">
      <w:bodyDiv w:val="1"/>
      <w:marLeft w:val="0"/>
      <w:marRight w:val="0"/>
      <w:marTop w:val="0"/>
      <w:marBottom w:val="0"/>
      <w:divBdr>
        <w:top w:val="none" w:sz="0" w:space="0" w:color="auto"/>
        <w:left w:val="none" w:sz="0" w:space="0" w:color="auto"/>
        <w:bottom w:val="none" w:sz="0" w:space="0" w:color="auto"/>
        <w:right w:val="none" w:sz="0" w:space="0" w:color="auto"/>
      </w:divBdr>
    </w:div>
    <w:div w:id="2060322955">
      <w:bodyDiv w:val="1"/>
      <w:marLeft w:val="0"/>
      <w:marRight w:val="0"/>
      <w:marTop w:val="0"/>
      <w:marBottom w:val="0"/>
      <w:divBdr>
        <w:top w:val="none" w:sz="0" w:space="0" w:color="auto"/>
        <w:left w:val="none" w:sz="0" w:space="0" w:color="auto"/>
        <w:bottom w:val="none" w:sz="0" w:space="0" w:color="auto"/>
        <w:right w:val="none" w:sz="0" w:space="0" w:color="auto"/>
      </w:divBdr>
    </w:div>
    <w:div w:id="2065373270">
      <w:bodyDiv w:val="1"/>
      <w:marLeft w:val="0"/>
      <w:marRight w:val="0"/>
      <w:marTop w:val="0"/>
      <w:marBottom w:val="0"/>
      <w:divBdr>
        <w:top w:val="none" w:sz="0" w:space="0" w:color="auto"/>
        <w:left w:val="none" w:sz="0" w:space="0" w:color="auto"/>
        <w:bottom w:val="none" w:sz="0" w:space="0" w:color="auto"/>
        <w:right w:val="none" w:sz="0" w:space="0" w:color="auto"/>
      </w:divBdr>
    </w:div>
    <w:div w:id="2065832598">
      <w:bodyDiv w:val="1"/>
      <w:marLeft w:val="0"/>
      <w:marRight w:val="0"/>
      <w:marTop w:val="0"/>
      <w:marBottom w:val="0"/>
      <w:divBdr>
        <w:top w:val="none" w:sz="0" w:space="0" w:color="auto"/>
        <w:left w:val="none" w:sz="0" w:space="0" w:color="auto"/>
        <w:bottom w:val="none" w:sz="0" w:space="0" w:color="auto"/>
        <w:right w:val="none" w:sz="0" w:space="0" w:color="auto"/>
      </w:divBdr>
    </w:div>
    <w:div w:id="2082672575">
      <w:bodyDiv w:val="1"/>
      <w:marLeft w:val="0"/>
      <w:marRight w:val="0"/>
      <w:marTop w:val="0"/>
      <w:marBottom w:val="0"/>
      <w:divBdr>
        <w:top w:val="none" w:sz="0" w:space="0" w:color="auto"/>
        <w:left w:val="none" w:sz="0" w:space="0" w:color="auto"/>
        <w:bottom w:val="none" w:sz="0" w:space="0" w:color="auto"/>
        <w:right w:val="none" w:sz="0" w:space="0" w:color="auto"/>
      </w:divBdr>
    </w:div>
    <w:div w:id="2091736778">
      <w:bodyDiv w:val="1"/>
      <w:marLeft w:val="0"/>
      <w:marRight w:val="0"/>
      <w:marTop w:val="0"/>
      <w:marBottom w:val="0"/>
      <w:divBdr>
        <w:top w:val="none" w:sz="0" w:space="0" w:color="auto"/>
        <w:left w:val="none" w:sz="0" w:space="0" w:color="auto"/>
        <w:bottom w:val="none" w:sz="0" w:space="0" w:color="auto"/>
        <w:right w:val="none" w:sz="0" w:space="0" w:color="auto"/>
      </w:divBdr>
    </w:div>
    <w:div w:id="2111125111">
      <w:bodyDiv w:val="1"/>
      <w:marLeft w:val="0"/>
      <w:marRight w:val="0"/>
      <w:marTop w:val="0"/>
      <w:marBottom w:val="0"/>
      <w:divBdr>
        <w:top w:val="none" w:sz="0" w:space="0" w:color="auto"/>
        <w:left w:val="none" w:sz="0" w:space="0" w:color="auto"/>
        <w:bottom w:val="none" w:sz="0" w:space="0" w:color="auto"/>
        <w:right w:val="none" w:sz="0" w:space="0" w:color="auto"/>
      </w:divBdr>
    </w:div>
    <w:div w:id="2111851236">
      <w:bodyDiv w:val="1"/>
      <w:marLeft w:val="0"/>
      <w:marRight w:val="0"/>
      <w:marTop w:val="0"/>
      <w:marBottom w:val="0"/>
      <w:divBdr>
        <w:top w:val="none" w:sz="0" w:space="0" w:color="auto"/>
        <w:left w:val="none" w:sz="0" w:space="0" w:color="auto"/>
        <w:bottom w:val="none" w:sz="0" w:space="0" w:color="auto"/>
        <w:right w:val="none" w:sz="0" w:space="0" w:color="auto"/>
      </w:divBdr>
    </w:div>
    <w:div w:id="2112164443">
      <w:bodyDiv w:val="1"/>
      <w:marLeft w:val="0"/>
      <w:marRight w:val="0"/>
      <w:marTop w:val="0"/>
      <w:marBottom w:val="0"/>
      <w:divBdr>
        <w:top w:val="none" w:sz="0" w:space="0" w:color="auto"/>
        <w:left w:val="none" w:sz="0" w:space="0" w:color="auto"/>
        <w:bottom w:val="none" w:sz="0" w:space="0" w:color="auto"/>
        <w:right w:val="none" w:sz="0" w:space="0" w:color="auto"/>
      </w:divBdr>
    </w:div>
    <w:div w:id="213551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26C26-0601-4781-BBB5-895171DCA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Homework #2, Forecasting</vt:lpstr>
    </vt:vector>
  </TitlesOfParts>
  <Company>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 Forecasting</dc:title>
  <dc:subject/>
  <dc:creator>Michael D. Harper</dc:creator>
  <cp:keywords/>
  <cp:lastModifiedBy>Michael Harper</cp:lastModifiedBy>
  <cp:revision>17</cp:revision>
  <cp:lastPrinted>2012-03-29T18:08:00Z</cp:lastPrinted>
  <dcterms:created xsi:type="dcterms:W3CDTF">2012-04-10T17:27:00Z</dcterms:created>
  <dcterms:modified xsi:type="dcterms:W3CDTF">2020-07-22T20:39:00Z</dcterms:modified>
</cp:coreProperties>
</file>